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0F7D83" w:rsidRPr="00853BAF" w:rsidTr="00C33F57">
        <w:tc>
          <w:tcPr>
            <w:tcW w:w="9923" w:type="dxa"/>
          </w:tcPr>
          <w:p w:rsidR="000F7D83" w:rsidRPr="00853BAF" w:rsidRDefault="000F7D83" w:rsidP="000F7D83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4350" cy="514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7D83" w:rsidRPr="00853BAF" w:rsidRDefault="000F7D83" w:rsidP="000F7D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0F7D83" w:rsidRPr="00853BAF" w:rsidRDefault="000F7D83" w:rsidP="000F7D8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0F7D83" w:rsidRPr="00853BAF" w:rsidRDefault="000F7D83" w:rsidP="000F7D8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0F7D83" w:rsidRPr="00853BAF" w:rsidRDefault="000F7D83" w:rsidP="000F7D8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0F7D83" w:rsidRPr="00853BAF" w:rsidRDefault="000F7D83" w:rsidP="000F7D8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0F7D83" w:rsidRPr="00853BAF" w:rsidRDefault="000F7D83" w:rsidP="000F7D8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5E28CD" w:rsidRPr="005E28CD">
              <w:rPr>
                <w:szCs w:val="28"/>
                <w:u w:val="single"/>
              </w:rPr>
              <w:t>20.04.2018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</w:t>
            </w:r>
            <w:r w:rsidR="005E28CD">
              <w:rPr>
                <w:szCs w:val="28"/>
                <w:u w:val="single"/>
              </w:rPr>
              <w:t>1439</w:t>
            </w:r>
            <w:r w:rsidRPr="00CF205B">
              <w:rPr>
                <w:szCs w:val="28"/>
                <w:u w:val="single"/>
              </w:rPr>
              <w:t xml:space="preserve">     </w:t>
            </w:r>
            <w:r w:rsidRPr="00CF205B">
              <w:rPr>
                <w:szCs w:val="28"/>
                <w:u w:val="single"/>
              </w:rPr>
              <w:tab/>
            </w:r>
          </w:p>
          <w:p w:rsidR="000F7D83" w:rsidRPr="00853BAF" w:rsidRDefault="000F7D83" w:rsidP="000F7D83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4537" w:type="dxa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537"/>
      </w:tblGrid>
      <w:tr w:rsidR="008E28F5" w:rsidRPr="008E28F5" w:rsidTr="000F7D83">
        <w:trPr>
          <w:trHeight w:val="583"/>
        </w:trPr>
        <w:tc>
          <w:tcPr>
            <w:tcW w:w="4537" w:type="dxa"/>
          </w:tcPr>
          <w:p w:rsidR="008E28F5" w:rsidRPr="008E28F5" w:rsidRDefault="001F102A" w:rsidP="000F7D83">
            <w:pPr>
              <w:suppressAutoHyphens/>
              <w:ind w:left="34" w:firstLine="0"/>
              <w:rPr>
                <w:szCs w:val="28"/>
              </w:rPr>
            </w:pPr>
            <w:r w:rsidRPr="005B5B1C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5B5B1C">
              <w:rPr>
                <w:szCs w:val="28"/>
              </w:rPr>
              <w:t xml:space="preserve"> планировки территории промышленной зоны Ленинского района</w:t>
            </w:r>
          </w:p>
        </w:tc>
      </w:tr>
    </w:tbl>
    <w:p w:rsidR="008E28F5" w:rsidRPr="000F7D83" w:rsidRDefault="008E28F5" w:rsidP="008E28F5">
      <w:pPr>
        <w:tabs>
          <w:tab w:val="left" w:pos="360"/>
        </w:tabs>
        <w:contextualSpacing/>
        <w:rPr>
          <w:szCs w:val="26"/>
        </w:rPr>
      </w:pPr>
    </w:p>
    <w:p w:rsidR="008E28F5" w:rsidRPr="000F7D83" w:rsidRDefault="008E28F5" w:rsidP="000F7D83">
      <w:pPr>
        <w:rPr>
          <w:szCs w:val="26"/>
        </w:rPr>
      </w:pPr>
    </w:p>
    <w:p w:rsidR="001F102A" w:rsidRPr="00CE533B" w:rsidRDefault="001F102A" w:rsidP="000F7D83">
      <w:pPr>
        <w:autoSpaceDE w:val="0"/>
        <w:autoSpaceDN w:val="0"/>
        <w:adjustRightInd w:val="0"/>
        <w:rPr>
          <w:szCs w:val="28"/>
        </w:rPr>
      </w:pPr>
      <w:r w:rsidRPr="00F02F0A">
        <w:rPr>
          <w:szCs w:val="28"/>
        </w:rPr>
        <w:t>В целях выделения элементов планировочной структуры, установления п</w:t>
      </w:r>
      <w:r w:rsidRPr="00F02F0A">
        <w:rPr>
          <w:szCs w:val="28"/>
        </w:rPr>
        <w:t>а</w:t>
      </w:r>
      <w:r w:rsidRPr="00F02F0A">
        <w:rPr>
          <w:szCs w:val="28"/>
        </w:rPr>
        <w:t>раметров планируемого развития элементов планировочной структуры, зон пл</w:t>
      </w:r>
      <w:r w:rsidRPr="00F02F0A">
        <w:rPr>
          <w:szCs w:val="28"/>
        </w:rPr>
        <w:t>а</w:t>
      </w:r>
      <w:r w:rsidRPr="00F02F0A">
        <w:rPr>
          <w:szCs w:val="28"/>
        </w:rPr>
        <w:t>нируемого размещения объектов капительного строительства, в том числе объе</w:t>
      </w:r>
      <w:r w:rsidRPr="00F02F0A">
        <w:rPr>
          <w:szCs w:val="28"/>
        </w:rPr>
        <w:t>к</w:t>
      </w:r>
      <w:r w:rsidRPr="00F02F0A">
        <w:rPr>
          <w:szCs w:val="28"/>
        </w:rPr>
        <w:t>тов федерального значения, объектов регионального значе</w:t>
      </w:r>
      <w:r>
        <w:rPr>
          <w:szCs w:val="28"/>
        </w:rPr>
        <w:t>ния, объектов местного значения</w:t>
      </w:r>
      <w:r w:rsidRPr="00F02F0A">
        <w:rPr>
          <w:szCs w:val="28"/>
        </w:rPr>
        <w:t xml:space="preserve">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</w:t>
      </w:r>
      <w:r w:rsidRPr="000E514C">
        <w:rPr>
          <w:szCs w:val="28"/>
        </w:rPr>
        <w:t>решением Совета депутатов города Новосибирска от 24.05.2017 №</w:t>
      </w:r>
      <w:r>
        <w:rPr>
          <w:szCs w:val="28"/>
        </w:rPr>
        <w:t> </w:t>
      </w:r>
      <w:r w:rsidRPr="000E514C">
        <w:rPr>
          <w:szCs w:val="28"/>
        </w:rPr>
        <w:t>411 «О Порядке подготовки документации по планировке территории и пр</w:t>
      </w:r>
      <w:r w:rsidRPr="000E514C">
        <w:rPr>
          <w:szCs w:val="28"/>
        </w:rPr>
        <w:t>и</w:t>
      </w:r>
      <w:r w:rsidRPr="000E514C">
        <w:rPr>
          <w:szCs w:val="28"/>
        </w:rPr>
        <w:t>знании утратившими силу отдельных решений Совета депутатов города Новос</w:t>
      </w:r>
      <w:r w:rsidRPr="000E514C">
        <w:rPr>
          <w:szCs w:val="28"/>
        </w:rPr>
        <w:t>и</w:t>
      </w:r>
      <w:r w:rsidRPr="000E514C">
        <w:rPr>
          <w:szCs w:val="28"/>
        </w:rPr>
        <w:t>бирска»</w:t>
      </w:r>
      <w:r>
        <w:rPr>
          <w:szCs w:val="28"/>
        </w:rPr>
        <w:t xml:space="preserve">, постановлением мэрии города Новосибирска </w:t>
      </w:r>
      <w:r w:rsidRPr="007158B2">
        <w:rPr>
          <w:szCs w:val="28"/>
        </w:rPr>
        <w:t>от </w:t>
      </w:r>
      <w:r>
        <w:rPr>
          <w:szCs w:val="28"/>
        </w:rPr>
        <w:t>13</w:t>
      </w:r>
      <w:r w:rsidRPr="00694DA4">
        <w:rPr>
          <w:szCs w:val="28"/>
        </w:rPr>
        <w:t>.12.2016 №</w:t>
      </w:r>
      <w:r>
        <w:rPr>
          <w:szCs w:val="28"/>
        </w:rPr>
        <w:t> </w:t>
      </w:r>
      <w:r w:rsidRPr="00694DA4">
        <w:rPr>
          <w:szCs w:val="28"/>
        </w:rPr>
        <w:t>5</w:t>
      </w:r>
      <w:r>
        <w:rPr>
          <w:szCs w:val="28"/>
        </w:rPr>
        <w:t>708</w:t>
      </w:r>
      <w:r w:rsidRPr="007158B2">
        <w:rPr>
          <w:szCs w:val="28"/>
        </w:rPr>
        <w:t xml:space="preserve"> </w:t>
      </w:r>
      <w:r w:rsidR="000F7D83">
        <w:rPr>
          <w:szCs w:val="28"/>
        </w:rPr>
        <w:br/>
      </w:r>
      <w:r w:rsidRPr="007158B2">
        <w:rPr>
          <w:szCs w:val="28"/>
        </w:rPr>
        <w:t>«</w:t>
      </w:r>
      <w:r w:rsidRPr="00522DEB">
        <w:rPr>
          <w:szCs w:val="28"/>
        </w:rPr>
        <w:t>О подготовке проекта планировки территории промышленной зоны Ленинского района</w:t>
      </w:r>
      <w:r w:rsidRPr="007158B2">
        <w:rPr>
          <w:szCs w:val="28"/>
        </w:rPr>
        <w:t>»</w:t>
      </w:r>
      <w:r w:rsidRPr="00CE533B">
        <w:rPr>
          <w:szCs w:val="28"/>
        </w:rPr>
        <w:t>, руководствуясь Уставом города Новосибирска, ПОСТАНОВЛЯЮ:</w:t>
      </w:r>
    </w:p>
    <w:p w:rsidR="001F102A" w:rsidRPr="00522DEB" w:rsidRDefault="001F102A" w:rsidP="000F7D83">
      <w:pPr>
        <w:rPr>
          <w:szCs w:val="28"/>
        </w:rPr>
      </w:pPr>
      <w:r w:rsidRPr="00522DEB">
        <w:rPr>
          <w:szCs w:val="28"/>
        </w:rPr>
        <w:t>1.</w:t>
      </w:r>
      <w:r>
        <w:rPr>
          <w:szCs w:val="28"/>
        </w:rPr>
        <w:t> </w:t>
      </w:r>
      <w:r w:rsidRPr="00522DEB">
        <w:rPr>
          <w:szCs w:val="28"/>
        </w:rPr>
        <w:t>Утвердить проект планировки территории</w:t>
      </w:r>
      <w:r>
        <w:rPr>
          <w:szCs w:val="28"/>
        </w:rPr>
        <w:t xml:space="preserve"> промышленной зоны Лени</w:t>
      </w:r>
      <w:r>
        <w:rPr>
          <w:szCs w:val="28"/>
        </w:rPr>
        <w:t>н</w:t>
      </w:r>
      <w:r>
        <w:rPr>
          <w:szCs w:val="28"/>
        </w:rPr>
        <w:t>ского района (приложение</w:t>
      </w:r>
      <w:r w:rsidRPr="00522DEB">
        <w:rPr>
          <w:szCs w:val="28"/>
        </w:rPr>
        <w:t>).</w:t>
      </w:r>
    </w:p>
    <w:p w:rsidR="001F102A" w:rsidRPr="00522DEB" w:rsidRDefault="000F7D83" w:rsidP="000F7D83">
      <w:pPr>
        <w:rPr>
          <w:szCs w:val="28"/>
        </w:rPr>
      </w:pPr>
      <w:r>
        <w:rPr>
          <w:szCs w:val="28"/>
        </w:rPr>
        <w:t>2. </w:t>
      </w:r>
      <w:r w:rsidR="001F102A">
        <w:rPr>
          <w:szCs w:val="28"/>
        </w:rPr>
        <w:t xml:space="preserve">Признать утратившим силу постановление мэрии города Новосибирска </w:t>
      </w:r>
      <w:r w:rsidR="001F102A" w:rsidRPr="00522DEB">
        <w:rPr>
          <w:szCs w:val="28"/>
        </w:rPr>
        <w:t>от</w:t>
      </w:r>
      <w:r w:rsidR="00D613B8">
        <w:rPr>
          <w:szCs w:val="28"/>
        </w:rPr>
        <w:t> </w:t>
      </w:r>
      <w:r w:rsidR="001F102A" w:rsidRPr="00522DEB">
        <w:rPr>
          <w:szCs w:val="28"/>
        </w:rPr>
        <w:t>31.07.2014 №</w:t>
      </w:r>
      <w:r w:rsidR="00D613B8">
        <w:rPr>
          <w:szCs w:val="28"/>
        </w:rPr>
        <w:t xml:space="preserve"> </w:t>
      </w:r>
      <w:r w:rsidR="001F102A" w:rsidRPr="00522DEB">
        <w:rPr>
          <w:szCs w:val="28"/>
        </w:rPr>
        <w:t xml:space="preserve">6746 </w:t>
      </w:r>
      <w:r w:rsidR="001F102A">
        <w:rPr>
          <w:szCs w:val="28"/>
        </w:rPr>
        <w:t>«</w:t>
      </w:r>
      <w:r w:rsidR="001F102A" w:rsidRPr="00522DEB">
        <w:rPr>
          <w:szCs w:val="28"/>
        </w:rPr>
        <w:t>Об утверждении проекта планировки промышленной зоны Ленинского района</w:t>
      </w:r>
      <w:r w:rsidR="001F102A">
        <w:rPr>
          <w:szCs w:val="28"/>
        </w:rPr>
        <w:t>».</w:t>
      </w:r>
    </w:p>
    <w:p w:rsidR="001F102A" w:rsidRDefault="001F102A" w:rsidP="000F7D83">
      <w:pPr>
        <w:rPr>
          <w:szCs w:val="28"/>
        </w:rPr>
      </w:pPr>
      <w:r>
        <w:rPr>
          <w:szCs w:val="28"/>
        </w:rPr>
        <w:t>3</w:t>
      </w:r>
      <w:r w:rsidRPr="000255F3">
        <w:rPr>
          <w:szCs w:val="28"/>
        </w:rPr>
        <w:t>. </w:t>
      </w:r>
      <w:r w:rsidRPr="00CE533B">
        <w:rPr>
          <w:szCs w:val="28"/>
        </w:rPr>
        <w:t>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CE533B">
        <w:rPr>
          <w:szCs w:val="28"/>
        </w:rPr>
        <w:t>р</w:t>
      </w:r>
      <w:r w:rsidRPr="00CE533B">
        <w:rPr>
          <w:szCs w:val="28"/>
        </w:rPr>
        <w:t>мационно-телекоммуникационной сети «Интернет».</w:t>
      </w:r>
    </w:p>
    <w:p w:rsidR="001F102A" w:rsidRDefault="001F102A" w:rsidP="000F7D83">
      <w:pPr>
        <w:rPr>
          <w:szCs w:val="28"/>
        </w:rPr>
      </w:pPr>
      <w:r>
        <w:rPr>
          <w:szCs w:val="28"/>
        </w:rPr>
        <w:t>4.</w:t>
      </w:r>
      <w:r w:rsidRPr="00CE533B">
        <w:rPr>
          <w:szCs w:val="28"/>
        </w:rPr>
        <w:t>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CE533B">
        <w:rPr>
          <w:szCs w:val="28"/>
        </w:rPr>
        <w:t>о</w:t>
      </w:r>
      <w:r w:rsidRPr="00CE533B">
        <w:rPr>
          <w:szCs w:val="28"/>
        </w:rPr>
        <w:t>становления.</w:t>
      </w:r>
    </w:p>
    <w:p w:rsidR="001F102A" w:rsidRPr="00CE533B" w:rsidRDefault="001F102A" w:rsidP="000F7D83">
      <w:pPr>
        <w:rPr>
          <w:szCs w:val="28"/>
        </w:rPr>
      </w:pPr>
      <w:r>
        <w:rPr>
          <w:szCs w:val="28"/>
        </w:rPr>
        <w:t>5</w:t>
      </w:r>
      <w:r w:rsidRPr="00CE533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1F102A" w:rsidRPr="00CE533B" w:rsidTr="001F102A">
        <w:tc>
          <w:tcPr>
            <w:tcW w:w="6946" w:type="dxa"/>
          </w:tcPr>
          <w:p w:rsidR="001F102A" w:rsidRPr="00CE533B" w:rsidRDefault="001F102A" w:rsidP="001F102A">
            <w:pPr>
              <w:spacing w:before="600"/>
              <w:ind w:firstLine="34"/>
              <w:rPr>
                <w:szCs w:val="28"/>
              </w:rPr>
            </w:pPr>
            <w:r w:rsidRPr="00CE533B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1F102A" w:rsidRPr="00CE533B" w:rsidRDefault="001F102A" w:rsidP="001F102A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CE533B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9C3B78" w:rsidRDefault="009C3B78" w:rsidP="001F102A">
      <w:pPr>
        <w:tabs>
          <w:tab w:val="left" w:pos="142"/>
        </w:tabs>
        <w:ind w:firstLine="34"/>
        <w:rPr>
          <w:sz w:val="20"/>
        </w:rPr>
      </w:pPr>
    </w:p>
    <w:p w:rsidR="009C3B78" w:rsidRDefault="009C3B78" w:rsidP="001F102A">
      <w:pPr>
        <w:tabs>
          <w:tab w:val="left" w:pos="142"/>
        </w:tabs>
        <w:ind w:firstLine="34"/>
        <w:rPr>
          <w:sz w:val="20"/>
        </w:rPr>
      </w:pPr>
    </w:p>
    <w:p w:rsidR="001F102A" w:rsidRPr="000F7D83" w:rsidRDefault="001F102A" w:rsidP="000F7D83">
      <w:pPr>
        <w:tabs>
          <w:tab w:val="left" w:pos="142"/>
        </w:tabs>
        <w:ind w:firstLine="0"/>
        <w:rPr>
          <w:sz w:val="24"/>
        </w:rPr>
      </w:pPr>
      <w:r w:rsidRPr="000F7D83">
        <w:rPr>
          <w:sz w:val="24"/>
        </w:rPr>
        <w:t>Герасимова</w:t>
      </w:r>
    </w:p>
    <w:p w:rsidR="001F102A" w:rsidRPr="000F7D83" w:rsidRDefault="001F102A" w:rsidP="000F7D83">
      <w:pPr>
        <w:tabs>
          <w:tab w:val="left" w:pos="142"/>
        </w:tabs>
        <w:ind w:firstLine="0"/>
        <w:rPr>
          <w:sz w:val="24"/>
        </w:rPr>
      </w:pPr>
      <w:r w:rsidRPr="000F7D83">
        <w:rPr>
          <w:sz w:val="24"/>
        </w:rPr>
        <w:t>2275</w:t>
      </w:r>
      <w:r w:rsidR="00202FB3" w:rsidRPr="000F7D83">
        <w:rPr>
          <w:sz w:val="24"/>
        </w:rPr>
        <w:t>166</w:t>
      </w:r>
    </w:p>
    <w:p w:rsidR="000F7D83" w:rsidRDefault="001F102A" w:rsidP="000F7D83">
      <w:pPr>
        <w:tabs>
          <w:tab w:val="left" w:pos="142"/>
        </w:tabs>
        <w:ind w:firstLine="0"/>
        <w:jc w:val="left"/>
        <w:rPr>
          <w:sz w:val="24"/>
        </w:rPr>
        <w:sectPr w:rsidR="000F7D83" w:rsidSect="000F7D83">
          <w:headerReference w:type="even" r:id="rId8"/>
          <w:headerReference w:type="default" r:id="rId9"/>
          <w:endnotePr>
            <w:numFmt w:val="decimal"/>
          </w:endnotePr>
          <w:pgSz w:w="11907" w:h="16840"/>
          <w:pgMar w:top="1134" w:right="567" w:bottom="426" w:left="1418" w:header="567" w:footer="284" w:gutter="0"/>
          <w:pgNumType w:start="1"/>
          <w:cols w:space="720"/>
          <w:titlePg/>
          <w:docGrid w:linePitch="381"/>
        </w:sectPr>
      </w:pPr>
      <w:proofErr w:type="spellStart"/>
      <w:r w:rsidRPr="000F7D83">
        <w:rPr>
          <w:sz w:val="24"/>
        </w:rPr>
        <w:t>ГУАиГ</w:t>
      </w:r>
      <w:proofErr w:type="spellEnd"/>
    </w:p>
    <w:p w:rsidR="001F102A" w:rsidRPr="0014056F" w:rsidRDefault="001F102A" w:rsidP="001F102A">
      <w:pPr>
        <w:ind w:left="6663" w:firstLine="0"/>
      </w:pPr>
      <w:r w:rsidRPr="0014056F">
        <w:lastRenderedPageBreak/>
        <w:t>Приложение</w:t>
      </w:r>
      <w:r w:rsidR="00393C50">
        <w:t xml:space="preserve"> </w:t>
      </w:r>
    </w:p>
    <w:p w:rsidR="001F102A" w:rsidRPr="0014056F" w:rsidRDefault="001F102A" w:rsidP="001F102A">
      <w:pPr>
        <w:ind w:left="6663" w:firstLine="0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1F102A" w:rsidRPr="0014056F" w:rsidRDefault="001F102A" w:rsidP="001F102A">
      <w:pPr>
        <w:ind w:left="6663" w:firstLine="0"/>
      </w:pPr>
      <w:r w:rsidRPr="0014056F">
        <w:t>города Новосибирска</w:t>
      </w:r>
    </w:p>
    <w:p w:rsidR="005E28CD" w:rsidRPr="001B7D29" w:rsidRDefault="001F102A" w:rsidP="005E28CD">
      <w:pPr>
        <w:ind w:left="6663" w:firstLine="0"/>
        <w:rPr>
          <w:u w:val="single"/>
        </w:rPr>
      </w:pPr>
      <w:r w:rsidRPr="0014056F">
        <w:t xml:space="preserve">от </w:t>
      </w:r>
      <w:r w:rsidR="005E28CD" w:rsidRPr="005E28CD">
        <w:rPr>
          <w:u w:val="single"/>
        </w:rPr>
        <w:t>20.04.2018</w:t>
      </w:r>
      <w:r w:rsidR="005E28CD">
        <w:rPr>
          <w:u w:val="single"/>
        </w:rPr>
        <w:t xml:space="preserve"> </w:t>
      </w:r>
      <w:r>
        <w:t xml:space="preserve">№ </w:t>
      </w:r>
      <w:r w:rsidR="005E28CD">
        <w:rPr>
          <w:u w:val="single"/>
        </w:rPr>
        <w:t>1439</w:t>
      </w:r>
    </w:p>
    <w:p w:rsidR="001F102A" w:rsidRDefault="001F102A" w:rsidP="001F102A"/>
    <w:p w:rsidR="001F102A" w:rsidRPr="00D613B8" w:rsidRDefault="001F102A" w:rsidP="001F102A">
      <w:pPr>
        <w:rPr>
          <w:b/>
        </w:rPr>
      </w:pPr>
    </w:p>
    <w:p w:rsidR="001F102A" w:rsidRPr="00D613B8" w:rsidRDefault="001F102A" w:rsidP="001F102A">
      <w:pPr>
        <w:widowControl w:val="0"/>
        <w:ind w:right="-2" w:firstLine="0"/>
        <w:jc w:val="center"/>
        <w:rPr>
          <w:b/>
          <w:szCs w:val="28"/>
        </w:rPr>
      </w:pPr>
      <w:r w:rsidRPr="00D613B8">
        <w:rPr>
          <w:b/>
          <w:szCs w:val="28"/>
        </w:rPr>
        <w:t>ПРОЕКТ</w:t>
      </w:r>
    </w:p>
    <w:p w:rsidR="001F102A" w:rsidRPr="00D613B8" w:rsidRDefault="001F102A" w:rsidP="001F102A">
      <w:pPr>
        <w:widowControl w:val="0"/>
        <w:ind w:right="-2" w:firstLine="0"/>
        <w:jc w:val="center"/>
        <w:rPr>
          <w:b/>
        </w:rPr>
      </w:pPr>
      <w:r w:rsidRPr="00D613B8">
        <w:rPr>
          <w:b/>
          <w:szCs w:val="28"/>
        </w:rPr>
        <w:t>планировки территории промышленной зоны Ленинского района</w:t>
      </w:r>
    </w:p>
    <w:p w:rsidR="001F102A" w:rsidRPr="000512F0" w:rsidRDefault="001F102A" w:rsidP="001F102A">
      <w:pPr>
        <w:widowControl w:val="0"/>
        <w:ind w:right="-2" w:firstLine="0"/>
        <w:jc w:val="center"/>
        <w:rPr>
          <w:szCs w:val="28"/>
        </w:rPr>
      </w:pPr>
    </w:p>
    <w:p w:rsidR="001F102A" w:rsidRPr="00CE18DF" w:rsidRDefault="001F102A" w:rsidP="001F102A">
      <w:pPr>
        <w:widowControl w:val="0"/>
        <w:ind w:right="-2"/>
        <w:rPr>
          <w:szCs w:val="28"/>
        </w:rPr>
      </w:pPr>
      <w:r w:rsidRPr="00CE18DF">
        <w:rPr>
          <w:szCs w:val="28"/>
        </w:rPr>
        <w:t>1. 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к</w:t>
      </w:r>
      <w:r w:rsidRPr="00CE18DF">
        <w:rPr>
          <w:szCs w:val="28"/>
        </w:rPr>
        <w:t>расны</w:t>
      </w:r>
      <w:r>
        <w:rPr>
          <w:szCs w:val="28"/>
        </w:rPr>
        <w:t>х</w:t>
      </w:r>
      <w:r w:rsidRPr="00CE18DF">
        <w:rPr>
          <w:szCs w:val="28"/>
        </w:rPr>
        <w:t xml:space="preserve"> лини</w:t>
      </w:r>
      <w:r>
        <w:rPr>
          <w:szCs w:val="28"/>
        </w:rPr>
        <w:t>й</w:t>
      </w:r>
      <w:r w:rsidRPr="00CE18DF">
        <w:rPr>
          <w:szCs w:val="28"/>
        </w:rPr>
        <w:t>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CE18DF">
        <w:rPr>
          <w:szCs w:val="28"/>
        </w:rPr>
        <w:t>ь</w:t>
      </w:r>
      <w:r w:rsidRPr="00CE18DF">
        <w:rPr>
          <w:szCs w:val="28"/>
        </w:rPr>
        <w:t>ного значения, объектов местного значения (приложение 1).</w:t>
      </w:r>
    </w:p>
    <w:p w:rsidR="001F102A" w:rsidRPr="00CE18DF" w:rsidRDefault="001F102A" w:rsidP="001F102A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CE18DF">
        <w:rPr>
          <w:szCs w:val="28"/>
        </w:rPr>
        <w:t>2. </w:t>
      </w:r>
      <w:r w:rsidRPr="00CE18DF">
        <w:rPr>
          <w:bCs/>
          <w:szCs w:val="28"/>
        </w:rPr>
        <w:t xml:space="preserve">Чертеж </w:t>
      </w:r>
      <w:r>
        <w:rPr>
          <w:bCs/>
          <w:szCs w:val="28"/>
        </w:rPr>
        <w:t xml:space="preserve">планировки территории </w:t>
      </w:r>
      <w:r>
        <w:rPr>
          <w:szCs w:val="28"/>
        </w:rPr>
        <w:t>с отображением л</w:t>
      </w:r>
      <w:r w:rsidRPr="00CE18DF">
        <w:rPr>
          <w:szCs w:val="28"/>
        </w:rPr>
        <w:t>ини</w:t>
      </w:r>
      <w:r>
        <w:rPr>
          <w:szCs w:val="28"/>
        </w:rPr>
        <w:t>й</w:t>
      </w:r>
      <w:r w:rsidRPr="00CE18DF">
        <w:rPr>
          <w:szCs w:val="28"/>
        </w:rPr>
        <w:t>, обозначающи</w:t>
      </w:r>
      <w:r>
        <w:rPr>
          <w:szCs w:val="28"/>
        </w:rPr>
        <w:t>х</w:t>
      </w:r>
      <w:r w:rsidRPr="00CE18DF">
        <w:rPr>
          <w:szCs w:val="28"/>
        </w:rPr>
        <w:t xml:space="preserve"> дороги, улицы, проезды, линии связи, объекты инженерной и транспортной и</w:t>
      </w:r>
      <w:r w:rsidRPr="00CE18DF">
        <w:rPr>
          <w:szCs w:val="28"/>
        </w:rPr>
        <w:t>н</w:t>
      </w:r>
      <w:r w:rsidRPr="00CE18DF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:rsidR="001F102A" w:rsidRDefault="001F102A" w:rsidP="001F102A">
      <w:pPr>
        <w:widowControl w:val="0"/>
        <w:ind w:right="-2"/>
        <w:rPr>
          <w:szCs w:val="28"/>
        </w:rPr>
      </w:pPr>
      <w:r w:rsidRPr="00CE18DF">
        <w:rPr>
          <w:szCs w:val="28"/>
        </w:rPr>
        <w:t>3. Положения о размещении объектов капитального строительства фед</w:t>
      </w:r>
      <w:r w:rsidRPr="00CE18DF">
        <w:rPr>
          <w:szCs w:val="28"/>
        </w:rPr>
        <w:t>е</w:t>
      </w:r>
      <w:r w:rsidRPr="00CE18DF">
        <w:rPr>
          <w:szCs w:val="28"/>
        </w:rPr>
        <w:t xml:space="preserve">рального, регионального </w:t>
      </w:r>
      <w:r w:rsidRPr="003214E1">
        <w:rPr>
          <w:szCs w:val="28"/>
        </w:rPr>
        <w:t>или</w:t>
      </w:r>
      <w:r w:rsidRPr="00CE18DF">
        <w:rPr>
          <w:szCs w:val="28"/>
        </w:rPr>
        <w:t xml:space="preserve"> местного значения, а также о характеристиках пл</w:t>
      </w:r>
      <w:r w:rsidRPr="00CE18DF">
        <w:rPr>
          <w:szCs w:val="28"/>
        </w:rPr>
        <w:t>а</w:t>
      </w:r>
      <w:r w:rsidRPr="00CE18DF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CE18DF">
        <w:rPr>
          <w:szCs w:val="28"/>
        </w:rPr>
        <w:t>б</w:t>
      </w:r>
      <w:r w:rsidRPr="00CE18DF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:rsidR="000F7D83" w:rsidRPr="0075601C" w:rsidRDefault="000F7D83" w:rsidP="000F7D83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0F7D83" w:rsidRDefault="000F7D83" w:rsidP="000F7D83">
      <w:pPr>
        <w:widowControl w:val="0"/>
        <w:ind w:right="-2" w:firstLine="0"/>
        <w:rPr>
          <w:szCs w:val="28"/>
        </w:rPr>
      </w:pPr>
    </w:p>
    <w:p w:rsidR="001F102A" w:rsidRPr="00354F4B" w:rsidRDefault="001F102A" w:rsidP="001F102A">
      <w:pPr>
        <w:widowControl w:val="0"/>
        <w:ind w:right="-2"/>
        <w:rPr>
          <w:szCs w:val="28"/>
        </w:rPr>
        <w:sectPr w:rsidR="001F102A" w:rsidRPr="00354F4B" w:rsidSect="000F7D83">
          <w:endnotePr>
            <w:numFmt w:val="decimal"/>
          </w:endnotePr>
          <w:pgSz w:w="11907" w:h="16840"/>
          <w:pgMar w:top="1134" w:right="567" w:bottom="426" w:left="1418" w:header="567" w:footer="284" w:gutter="0"/>
          <w:pgNumType w:start="1"/>
          <w:cols w:space="720"/>
          <w:titlePg/>
          <w:docGrid w:linePitch="381"/>
        </w:sectPr>
      </w:pPr>
    </w:p>
    <w:p w:rsidR="008E28F5" w:rsidRPr="00354F4B" w:rsidRDefault="00AE32E7" w:rsidP="001F102A">
      <w:pPr>
        <w:ind w:firstLine="0"/>
        <w:rPr>
          <w:szCs w:val="28"/>
        </w:rPr>
        <w:sectPr w:rsidR="008E28F5" w:rsidRPr="00354F4B" w:rsidSect="001F102A">
          <w:headerReference w:type="even" r:id="rId10"/>
          <w:headerReference w:type="default" r:id="rId11"/>
          <w:endnotePr>
            <w:numFmt w:val="decimal"/>
          </w:endnotePr>
          <w:pgSz w:w="16840" w:h="11907" w:orient="landscape"/>
          <w:pgMar w:top="1134" w:right="567" w:bottom="709" w:left="1134" w:header="567" w:footer="284" w:gutter="0"/>
          <w:pgNumType w:start="1"/>
          <w:cols w:space="720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040495" cy="6390640"/>
            <wp:effectExtent l="19050" t="0" r="8255" b="0"/>
            <wp:docPr id="3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40495" cy="639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044E" w:rsidRDefault="00AE32E7" w:rsidP="0099044E">
      <w:pPr>
        <w:widowControl w:val="0"/>
        <w:ind w:right="266" w:firstLine="0"/>
        <w:rPr>
          <w:sz w:val="24"/>
          <w:szCs w:val="24"/>
        </w:rPr>
        <w:sectPr w:rsidR="0099044E" w:rsidSect="001F102A">
          <w:headerReference w:type="default" r:id="rId13"/>
          <w:footerReference w:type="first" r:id="rId14"/>
          <w:pgSz w:w="16838" w:h="11906" w:orient="landscape" w:code="9"/>
          <w:pgMar w:top="1134" w:right="567" w:bottom="567" w:left="1134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9167495" cy="6480175"/>
            <wp:effectExtent l="19050" t="0" r="0" b="0"/>
            <wp:docPr id="4" name="Рисунок 3" descr="приложе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7495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2E37" w:rsidRPr="001F102A" w:rsidRDefault="006E2E37" w:rsidP="001F102A">
      <w:pPr>
        <w:spacing w:line="240" w:lineRule="atLeast"/>
        <w:ind w:left="6379" w:firstLine="0"/>
        <w:rPr>
          <w:sz w:val="24"/>
          <w:szCs w:val="24"/>
          <w:lang w:eastAsia="zh-CN"/>
        </w:rPr>
      </w:pPr>
      <w:r w:rsidRPr="001F102A">
        <w:rPr>
          <w:sz w:val="24"/>
          <w:szCs w:val="24"/>
          <w:lang w:eastAsia="zh-CN"/>
        </w:rPr>
        <w:lastRenderedPageBreak/>
        <w:t xml:space="preserve">Приложение 3 </w:t>
      </w:r>
    </w:p>
    <w:p w:rsidR="006E2E37" w:rsidRPr="001F102A" w:rsidRDefault="006E2E37" w:rsidP="001F102A">
      <w:pPr>
        <w:spacing w:line="240" w:lineRule="atLeast"/>
        <w:ind w:left="6379" w:firstLine="0"/>
        <w:rPr>
          <w:sz w:val="24"/>
          <w:szCs w:val="24"/>
          <w:lang w:eastAsia="zh-CN"/>
        </w:rPr>
      </w:pPr>
      <w:r w:rsidRPr="001F102A">
        <w:rPr>
          <w:sz w:val="24"/>
          <w:szCs w:val="24"/>
          <w:lang w:eastAsia="zh-CN"/>
        </w:rPr>
        <w:t>к проекту планировки территории промышленной зоны Ленинского района</w:t>
      </w:r>
    </w:p>
    <w:p w:rsidR="006E2E37" w:rsidRPr="006E2E37" w:rsidRDefault="006E2E37" w:rsidP="006E2E37">
      <w:pPr>
        <w:spacing w:line="240" w:lineRule="atLeast"/>
        <w:ind w:left="6237" w:firstLine="0"/>
        <w:rPr>
          <w:szCs w:val="24"/>
          <w:lang w:eastAsia="zh-CN"/>
        </w:rPr>
      </w:pPr>
    </w:p>
    <w:p w:rsidR="006E2E37" w:rsidRPr="006E2E37" w:rsidRDefault="006E2E37" w:rsidP="006E2E37">
      <w:pPr>
        <w:ind w:firstLine="0"/>
        <w:rPr>
          <w:b/>
          <w:szCs w:val="28"/>
          <w:lang w:eastAsia="zh-CN"/>
        </w:rPr>
      </w:pPr>
    </w:p>
    <w:p w:rsidR="006E2E37" w:rsidRPr="006E2E37" w:rsidRDefault="006E2E37" w:rsidP="006E2E37">
      <w:pPr>
        <w:ind w:firstLine="0"/>
        <w:jc w:val="center"/>
        <w:rPr>
          <w:b/>
          <w:szCs w:val="28"/>
          <w:lang w:eastAsia="zh-CN"/>
        </w:rPr>
      </w:pPr>
      <w:r w:rsidRPr="006E2E37">
        <w:rPr>
          <w:b/>
          <w:szCs w:val="28"/>
          <w:lang w:eastAsia="zh-CN"/>
        </w:rPr>
        <w:t>ПОЛОЖЕНИ</w:t>
      </w:r>
      <w:r w:rsidR="000F7D83">
        <w:rPr>
          <w:b/>
          <w:szCs w:val="28"/>
          <w:lang w:eastAsia="zh-CN"/>
        </w:rPr>
        <w:t>Я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lang w:eastAsia="zh-CN"/>
        </w:rPr>
      </w:pPr>
      <w:r w:rsidRPr="006E2E37">
        <w:rPr>
          <w:b/>
          <w:lang w:eastAsia="zh-CN"/>
        </w:rPr>
        <w:t xml:space="preserve">о размещении объектов капитального строительства федерального, 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lang w:eastAsia="zh-CN"/>
        </w:rPr>
      </w:pPr>
      <w:r w:rsidRPr="006E2E37">
        <w:rPr>
          <w:b/>
          <w:lang w:eastAsia="zh-CN"/>
        </w:rPr>
        <w:t xml:space="preserve">регионального и местного значения, характеристиках планируемого 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lang w:eastAsia="zh-CN"/>
        </w:rPr>
      </w:pPr>
      <w:r w:rsidRPr="006E2E37">
        <w:rPr>
          <w:b/>
          <w:lang w:eastAsia="zh-CN"/>
        </w:rPr>
        <w:t xml:space="preserve">развития территории, в том числе плотности и параметрах застройки 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lang w:eastAsia="zh-CN"/>
        </w:rPr>
      </w:pPr>
      <w:r w:rsidRPr="006E2E37">
        <w:rPr>
          <w:b/>
          <w:lang w:eastAsia="zh-CN"/>
        </w:rPr>
        <w:t xml:space="preserve">территории и характеристиках развития систем социального, 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lang w:eastAsia="zh-CN"/>
        </w:rPr>
      </w:pPr>
      <w:r w:rsidRPr="006E2E37">
        <w:rPr>
          <w:b/>
          <w:lang w:eastAsia="zh-CN"/>
        </w:rPr>
        <w:t xml:space="preserve">транспортного обслуживания и инженерно-технического 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lang w:eastAsia="zh-CN"/>
        </w:rPr>
      </w:pPr>
      <w:r w:rsidRPr="006E2E37">
        <w:rPr>
          <w:b/>
          <w:lang w:eastAsia="zh-CN"/>
        </w:rPr>
        <w:t>обеспечения, необходимых для развития территории</w:t>
      </w:r>
    </w:p>
    <w:p w:rsidR="006E2E37" w:rsidRPr="006E2E37" w:rsidRDefault="006E2E37" w:rsidP="006E2E37">
      <w:pPr>
        <w:ind w:left="709" w:firstLine="0"/>
        <w:jc w:val="center"/>
        <w:rPr>
          <w:b/>
          <w:lang w:eastAsia="zh-CN"/>
        </w:rPr>
      </w:pPr>
    </w:p>
    <w:p w:rsidR="000F7D83" w:rsidRDefault="000F7D83" w:rsidP="006E2E37">
      <w:pPr>
        <w:ind w:firstLine="0"/>
        <w:jc w:val="center"/>
        <w:rPr>
          <w:b/>
        </w:rPr>
      </w:pPr>
      <w:r>
        <w:rPr>
          <w:b/>
          <w:lang w:eastAsia="zh-CN"/>
        </w:rPr>
        <w:t>1. </w:t>
      </w:r>
      <w:r w:rsidR="006E2E37" w:rsidRPr="006E2E37">
        <w:rPr>
          <w:b/>
        </w:rPr>
        <w:t xml:space="preserve">Характеристика современного использования </w:t>
      </w:r>
    </w:p>
    <w:p w:rsidR="006E2E37" w:rsidRPr="006E2E37" w:rsidRDefault="006E2E37" w:rsidP="006E2E37">
      <w:pPr>
        <w:ind w:firstLine="0"/>
        <w:jc w:val="center"/>
        <w:rPr>
          <w:b/>
        </w:rPr>
      </w:pPr>
      <w:r w:rsidRPr="006E2E37">
        <w:rPr>
          <w:b/>
        </w:rPr>
        <w:t>планируемой территории</w:t>
      </w:r>
    </w:p>
    <w:p w:rsidR="006E2E37" w:rsidRPr="006E2E37" w:rsidRDefault="006E2E37" w:rsidP="006E2E37">
      <w:pPr>
        <w:ind w:firstLine="0"/>
        <w:jc w:val="center"/>
        <w:rPr>
          <w:bCs/>
          <w:lang w:eastAsia="zh-CN"/>
        </w:rPr>
      </w:pPr>
    </w:p>
    <w:p w:rsidR="001B5CD8" w:rsidRPr="00D9150D" w:rsidRDefault="001B5CD8" w:rsidP="001B5CD8">
      <w:pPr>
        <w:widowControl w:val="0"/>
        <w:rPr>
          <w:spacing w:val="-2"/>
        </w:rPr>
      </w:pPr>
      <w:r>
        <w:rPr>
          <w:bCs/>
        </w:rPr>
        <w:t>Проект планировки промышленной зоны Ленинского района (далее – пр</w:t>
      </w:r>
      <w:r>
        <w:rPr>
          <w:bCs/>
        </w:rPr>
        <w:t>о</w:t>
      </w:r>
      <w:r>
        <w:rPr>
          <w:bCs/>
        </w:rPr>
        <w:t xml:space="preserve">ект планировки) выполнен в отношении территории </w:t>
      </w:r>
      <w:r w:rsidRPr="00393AFA">
        <w:t>площадью 1</w:t>
      </w:r>
      <w:r>
        <w:t>292</w:t>
      </w:r>
      <w:r w:rsidRPr="00393AFA">
        <w:t xml:space="preserve"> га</w:t>
      </w:r>
      <w:r>
        <w:rPr>
          <w:bCs/>
        </w:rPr>
        <w:t xml:space="preserve">, </w:t>
      </w:r>
      <w:r w:rsidRPr="00393AFA">
        <w:rPr>
          <w:bCs/>
        </w:rPr>
        <w:t>распол</w:t>
      </w:r>
      <w:r w:rsidRPr="00393AFA">
        <w:rPr>
          <w:bCs/>
        </w:rPr>
        <w:t>о</w:t>
      </w:r>
      <w:r w:rsidRPr="00393AFA">
        <w:rPr>
          <w:bCs/>
        </w:rPr>
        <w:t>жен</w:t>
      </w:r>
      <w:r>
        <w:rPr>
          <w:bCs/>
        </w:rPr>
        <w:t>ной</w:t>
      </w:r>
      <w:r w:rsidRPr="00393AFA">
        <w:rPr>
          <w:bCs/>
        </w:rPr>
        <w:t xml:space="preserve"> в восточной части г</w:t>
      </w:r>
      <w:r>
        <w:rPr>
          <w:bCs/>
        </w:rPr>
        <w:t>орода</w:t>
      </w:r>
      <w:r w:rsidRPr="00393AFA">
        <w:rPr>
          <w:bCs/>
        </w:rPr>
        <w:t xml:space="preserve"> Новосибирска в Ленинском районе и огран</w:t>
      </w:r>
      <w:r w:rsidRPr="00393AFA">
        <w:rPr>
          <w:bCs/>
        </w:rPr>
        <w:t>и</w:t>
      </w:r>
      <w:r w:rsidRPr="00393AFA">
        <w:rPr>
          <w:bCs/>
        </w:rPr>
        <w:t>чен</w:t>
      </w:r>
      <w:r>
        <w:rPr>
          <w:bCs/>
        </w:rPr>
        <w:t>ной</w:t>
      </w:r>
      <w:r w:rsidRPr="00393AFA">
        <w:t xml:space="preserve"> полосой отвода железной дороги, ул. Олимпийской, направлением пе</w:t>
      </w:r>
      <w:r w:rsidRPr="00393AFA">
        <w:t>р</w:t>
      </w:r>
      <w:r w:rsidRPr="00393AFA">
        <w:t>спективной городской магистрали</w:t>
      </w:r>
      <w:r>
        <w:t xml:space="preserve"> </w:t>
      </w:r>
      <w:r w:rsidRPr="005D45AE">
        <w:t xml:space="preserve">– </w:t>
      </w:r>
      <w:proofErr w:type="spellStart"/>
      <w:r w:rsidRPr="005D45AE">
        <w:t>Затонск</w:t>
      </w:r>
      <w:r>
        <w:t>ой</w:t>
      </w:r>
      <w:proofErr w:type="spellEnd"/>
      <w:r w:rsidRPr="005D45AE">
        <w:t xml:space="preserve"> магистраль</w:t>
      </w:r>
      <w:r>
        <w:t>ю</w:t>
      </w:r>
      <w:r w:rsidRPr="005D45AE">
        <w:t>,</w:t>
      </w:r>
      <w:r w:rsidRPr="00393AFA">
        <w:t xml:space="preserve"> границей города Н</w:t>
      </w:r>
      <w:r w:rsidRPr="00393AFA">
        <w:t>о</w:t>
      </w:r>
      <w:r w:rsidRPr="00393AFA">
        <w:t>восибирска, направлением перспективной городской магистрали</w:t>
      </w:r>
      <w:r>
        <w:t xml:space="preserve"> </w:t>
      </w:r>
      <w:r w:rsidRPr="005D45AE">
        <w:t>–</w:t>
      </w:r>
      <w:r>
        <w:t xml:space="preserve"> </w:t>
      </w:r>
      <w:proofErr w:type="spellStart"/>
      <w:r w:rsidRPr="004E07EC">
        <w:rPr>
          <w:bCs/>
        </w:rPr>
        <w:t>Ельцовск</w:t>
      </w:r>
      <w:r>
        <w:rPr>
          <w:bCs/>
        </w:rPr>
        <w:t>ой</w:t>
      </w:r>
      <w:proofErr w:type="spellEnd"/>
      <w:r>
        <w:rPr>
          <w:bCs/>
        </w:rPr>
        <w:t xml:space="preserve"> магистралью</w:t>
      </w:r>
      <w:r w:rsidRPr="00393AFA">
        <w:t>, ул. Энергетиков</w:t>
      </w:r>
      <w:r>
        <w:t xml:space="preserve"> (далее – планируемая территория)</w:t>
      </w:r>
      <w:r w:rsidRPr="00393AFA">
        <w:t>.</w:t>
      </w:r>
      <w:r>
        <w:t xml:space="preserve"> </w:t>
      </w:r>
      <w:r w:rsidRPr="00D9150D">
        <w:rPr>
          <w:bCs/>
          <w:spacing w:val="-2"/>
        </w:rPr>
        <w:t>Кроме этого, с южной стороны планируемая территория граничит с крупными жилыми массив</w:t>
      </w:r>
      <w:r w:rsidRPr="00D9150D">
        <w:rPr>
          <w:bCs/>
          <w:spacing w:val="-2"/>
        </w:rPr>
        <w:t>а</w:t>
      </w:r>
      <w:r w:rsidRPr="00D9150D">
        <w:rPr>
          <w:bCs/>
          <w:spacing w:val="-2"/>
        </w:rPr>
        <w:t>ми, с западной и восточной стороны – с промышленными зонами, с севера – с и</w:t>
      </w:r>
      <w:r w:rsidRPr="00D9150D">
        <w:rPr>
          <w:bCs/>
          <w:spacing w:val="-2"/>
        </w:rPr>
        <w:t>н</w:t>
      </w:r>
      <w:r w:rsidRPr="00D9150D">
        <w:rPr>
          <w:bCs/>
          <w:spacing w:val="-2"/>
        </w:rPr>
        <w:t>дивидуальной жилой застройкой и объектами санитарно-технического назначения.</w:t>
      </w:r>
    </w:p>
    <w:p w:rsidR="001B5CD8" w:rsidRPr="004E07EC" w:rsidRDefault="001B5CD8" w:rsidP="001B5CD8">
      <w:pPr>
        <w:widowControl w:val="0"/>
        <w:rPr>
          <w:bCs/>
        </w:rPr>
      </w:pPr>
      <w:r w:rsidRPr="006029CF">
        <w:rPr>
          <w:bCs/>
        </w:rPr>
        <w:t>Функциональное назначение планируемой территории</w:t>
      </w:r>
      <w:r>
        <w:rPr>
          <w:bCs/>
        </w:rPr>
        <w:t xml:space="preserve"> </w:t>
      </w:r>
      <w:r w:rsidRPr="006029CF">
        <w:rPr>
          <w:bCs/>
        </w:rPr>
        <w:t>–</w:t>
      </w:r>
      <w:r>
        <w:rPr>
          <w:bCs/>
        </w:rPr>
        <w:t xml:space="preserve"> </w:t>
      </w:r>
      <w:r w:rsidRPr="006029CF">
        <w:rPr>
          <w:bCs/>
        </w:rPr>
        <w:t>промышленные территории.</w:t>
      </w:r>
      <w:r>
        <w:rPr>
          <w:bCs/>
        </w:rPr>
        <w:t xml:space="preserve"> Лишь северная часть района, прилегающая к ул. Большой, и северо-западная часть района представляют собой селитебную </w:t>
      </w:r>
      <w:r w:rsidRPr="004E07EC">
        <w:rPr>
          <w:bCs/>
        </w:rPr>
        <w:t>территорию, которая в н</w:t>
      </w:r>
      <w:r w:rsidRPr="004E07EC">
        <w:rPr>
          <w:bCs/>
        </w:rPr>
        <w:t>а</w:t>
      </w:r>
      <w:r w:rsidRPr="004E07EC">
        <w:rPr>
          <w:bCs/>
        </w:rPr>
        <w:t>стоящее время занята стихийно сформировавшейся индивидуальной жилой з</w:t>
      </w:r>
      <w:r w:rsidRPr="004E07EC">
        <w:rPr>
          <w:bCs/>
        </w:rPr>
        <w:t>а</w:t>
      </w:r>
      <w:r w:rsidRPr="004E07EC">
        <w:rPr>
          <w:bCs/>
        </w:rPr>
        <w:t>стройкой. Кроме того, по северной стороне ул. Станционной существуют участки многоэтажной жилой застройки, находящиеся в санитарно-защитных зонах пре</w:t>
      </w:r>
      <w:r w:rsidRPr="004E07EC">
        <w:rPr>
          <w:bCs/>
        </w:rPr>
        <w:t>д</w:t>
      </w:r>
      <w:r w:rsidRPr="004E07EC">
        <w:rPr>
          <w:bCs/>
        </w:rPr>
        <w:t xml:space="preserve">приятий. </w:t>
      </w:r>
    </w:p>
    <w:p w:rsidR="001B5CD8" w:rsidRPr="004E07EC" w:rsidRDefault="001B5CD8" w:rsidP="001B5CD8">
      <w:pPr>
        <w:widowControl w:val="0"/>
      </w:pPr>
      <w:r w:rsidRPr="004E07EC">
        <w:rPr>
          <w:bCs/>
        </w:rPr>
        <w:t>Сложившаяся в 1930</w:t>
      </w:r>
      <w:r>
        <w:rPr>
          <w:bCs/>
        </w:rPr>
        <w:t xml:space="preserve"> </w:t>
      </w:r>
      <w:r w:rsidRPr="00D9150D">
        <w:rPr>
          <w:bCs/>
          <w:spacing w:val="-2"/>
        </w:rPr>
        <w:t>–</w:t>
      </w:r>
      <w:r>
        <w:rPr>
          <w:bCs/>
        </w:rPr>
        <w:t xml:space="preserve"> </w:t>
      </w:r>
      <w:r w:rsidRPr="004E07EC">
        <w:rPr>
          <w:bCs/>
        </w:rPr>
        <w:t>1970 годы структура промышленных предприятий как комплекса объектов энергетики, металлургии и машиностроения претерпела серьезные изменения. Существующие промышленные объекты используются не по назначению.</w:t>
      </w:r>
    </w:p>
    <w:p w:rsidR="001B5CD8" w:rsidRPr="004E07EC" w:rsidRDefault="001B5CD8" w:rsidP="001B5CD8">
      <w:r w:rsidRPr="004E07EC">
        <w:t>В отличие от промышленных предприятий,</w:t>
      </w:r>
      <w:r w:rsidRPr="004E07EC">
        <w:rPr>
          <w:bCs/>
        </w:rPr>
        <w:t xml:space="preserve"> жилая застройка</w:t>
      </w:r>
      <w:r w:rsidRPr="004E07EC">
        <w:t xml:space="preserve"> не носила пл</w:t>
      </w:r>
      <w:r w:rsidRPr="004E07EC">
        <w:t>а</w:t>
      </w:r>
      <w:r w:rsidRPr="004E07EC">
        <w:t xml:space="preserve">номерный характер, чем и объясняется расположение ее в санитарно-защитных зонах и </w:t>
      </w:r>
      <w:r w:rsidRPr="004E07EC">
        <w:rPr>
          <w:bCs/>
        </w:rPr>
        <w:t>слабое развитие соци</w:t>
      </w:r>
      <w:r>
        <w:rPr>
          <w:bCs/>
        </w:rPr>
        <w:t xml:space="preserve">альной инфраструктуры </w:t>
      </w:r>
      <w:r w:rsidR="000F7D83">
        <w:rPr>
          <w:bCs/>
        </w:rPr>
        <w:t>по сравнению с</w:t>
      </w:r>
      <w:r w:rsidRPr="004E07EC">
        <w:t xml:space="preserve"> центр</w:t>
      </w:r>
      <w:r w:rsidR="000F7D83">
        <w:t>ом</w:t>
      </w:r>
      <w:r w:rsidRPr="004E07EC">
        <w:t xml:space="preserve">. В настоящее время на планируемой территории проживает </w:t>
      </w:r>
      <w:r w:rsidRPr="004E07EC">
        <w:rPr>
          <w:bCs/>
        </w:rPr>
        <w:t>14,6</w:t>
      </w:r>
      <w:r>
        <w:rPr>
          <w:bCs/>
        </w:rPr>
        <w:t xml:space="preserve"> </w:t>
      </w:r>
      <w:r w:rsidRPr="004E07EC">
        <w:rPr>
          <w:bCs/>
        </w:rPr>
        <w:t>тыс. человек</w:t>
      </w:r>
      <w:r w:rsidRPr="004E07EC">
        <w:t>, в том числе</w:t>
      </w:r>
      <w:r w:rsidRPr="004E07EC">
        <w:rPr>
          <w:bCs/>
        </w:rPr>
        <w:t xml:space="preserve"> 12,9 тыс. человек</w:t>
      </w:r>
      <w:r w:rsidRPr="004E07EC">
        <w:t xml:space="preserve"> в индивидуальных жилых домах. Из объектов социальной инфраструктуры </w:t>
      </w:r>
      <w:r>
        <w:t xml:space="preserve">на планируемой территории располагаются </w:t>
      </w:r>
      <w:r w:rsidRPr="004E07EC">
        <w:rPr>
          <w:bCs/>
        </w:rPr>
        <w:t>2 школы</w:t>
      </w:r>
      <w:r w:rsidRPr="004E07EC">
        <w:t xml:space="preserve"> (общеобр</w:t>
      </w:r>
      <w:r w:rsidRPr="004E07EC">
        <w:t>а</w:t>
      </w:r>
      <w:r w:rsidRPr="004E07EC">
        <w:t xml:space="preserve">зовательная и специализированная коррекционная), </w:t>
      </w:r>
      <w:r>
        <w:rPr>
          <w:bCs/>
        </w:rPr>
        <w:t>объект среднего професси</w:t>
      </w:r>
      <w:r>
        <w:rPr>
          <w:bCs/>
        </w:rPr>
        <w:t>о</w:t>
      </w:r>
      <w:r>
        <w:rPr>
          <w:bCs/>
        </w:rPr>
        <w:t>нального образования</w:t>
      </w:r>
      <w:r w:rsidRPr="004E07EC">
        <w:rPr>
          <w:bCs/>
        </w:rPr>
        <w:t>,</w:t>
      </w:r>
      <w:r>
        <w:rPr>
          <w:bCs/>
        </w:rPr>
        <w:t xml:space="preserve"> </w:t>
      </w:r>
      <w:r w:rsidRPr="004E07EC">
        <w:rPr>
          <w:bCs/>
        </w:rPr>
        <w:t>отделение поликлиники</w:t>
      </w:r>
      <w:r>
        <w:rPr>
          <w:bCs/>
        </w:rPr>
        <w:t>, дошкольная образовательная о</w:t>
      </w:r>
      <w:r>
        <w:rPr>
          <w:bCs/>
        </w:rPr>
        <w:t>р</w:t>
      </w:r>
      <w:r>
        <w:rPr>
          <w:bCs/>
        </w:rPr>
        <w:lastRenderedPageBreak/>
        <w:t>ганизация (детский сад)</w:t>
      </w:r>
      <w:r w:rsidRPr="004E07EC">
        <w:rPr>
          <w:bCs/>
        </w:rPr>
        <w:t>.</w:t>
      </w:r>
      <w:r w:rsidRPr="004E07EC">
        <w:t xml:space="preserve"> На территории района нет объектов культуры, спорта и досуга. </w:t>
      </w:r>
    </w:p>
    <w:p w:rsidR="001B5CD8" w:rsidRPr="004E07EC" w:rsidRDefault="001B5CD8" w:rsidP="001B5CD8">
      <w:pPr>
        <w:widowControl w:val="0"/>
        <w:rPr>
          <w:bCs/>
          <w:iCs/>
        </w:rPr>
      </w:pPr>
      <w:r>
        <w:rPr>
          <w:iCs/>
        </w:rPr>
        <w:t>В северо-западной части планируемой</w:t>
      </w:r>
      <w:r w:rsidRPr="004E07EC">
        <w:rPr>
          <w:iCs/>
        </w:rPr>
        <w:t xml:space="preserve"> территории </w:t>
      </w:r>
      <w:r w:rsidRPr="004E07EC">
        <w:t xml:space="preserve">компактно расположены </w:t>
      </w:r>
      <w:r w:rsidRPr="004E07EC">
        <w:rPr>
          <w:bCs/>
        </w:rPr>
        <w:t>общеобразовательная школа, отделение поликлиники, отделение</w:t>
      </w:r>
      <w:r>
        <w:rPr>
          <w:bCs/>
        </w:rPr>
        <w:t xml:space="preserve"> почтовой связи</w:t>
      </w:r>
      <w:r w:rsidRPr="004E07EC">
        <w:rPr>
          <w:bCs/>
        </w:rPr>
        <w:t>,</w:t>
      </w:r>
      <w:r w:rsidRPr="004E07EC">
        <w:t xml:space="preserve"> пункт охраны правопорядка.</w:t>
      </w:r>
      <w:r w:rsidRPr="004E07EC">
        <w:rPr>
          <w:iCs/>
        </w:rPr>
        <w:t xml:space="preserve"> Мощности вышеуказанных учреждений достаточно для проживающего населения. Жители улиц Станционной, Олимпийской, Бол</w:t>
      </w:r>
      <w:r w:rsidRPr="004E07EC">
        <w:rPr>
          <w:iCs/>
        </w:rPr>
        <w:t>ь</w:t>
      </w:r>
      <w:r w:rsidRPr="004E07EC">
        <w:rPr>
          <w:iCs/>
        </w:rPr>
        <w:t>шой не обеспечены объектами общего образования и здравоохранения ни на св</w:t>
      </w:r>
      <w:r w:rsidRPr="004E07EC">
        <w:rPr>
          <w:iCs/>
        </w:rPr>
        <w:t>о</w:t>
      </w:r>
      <w:r w:rsidRPr="004E07EC">
        <w:rPr>
          <w:iCs/>
        </w:rPr>
        <w:t>ей территории, ни в радиусе шаговой доступности.</w:t>
      </w:r>
    </w:p>
    <w:p w:rsidR="006E2E37" w:rsidRPr="006E2E37" w:rsidRDefault="006E2E37" w:rsidP="006E2E37">
      <w:pPr>
        <w:widowControl w:val="0"/>
        <w:jc w:val="center"/>
        <w:rPr>
          <w:b/>
          <w:bCs/>
          <w:i/>
          <w:iCs/>
          <w:lang w:eastAsia="zh-CN"/>
        </w:rPr>
      </w:pPr>
    </w:p>
    <w:p w:rsidR="006E2E37" w:rsidRDefault="000F7D83" w:rsidP="006E2E37">
      <w:pPr>
        <w:widowControl w:val="0"/>
        <w:ind w:firstLine="0"/>
        <w:jc w:val="center"/>
        <w:rPr>
          <w:b/>
          <w:bCs/>
          <w:lang w:eastAsia="zh-CN"/>
        </w:rPr>
      </w:pPr>
      <w:r>
        <w:rPr>
          <w:b/>
          <w:bCs/>
          <w:lang w:eastAsia="zh-CN"/>
        </w:rPr>
        <w:t>2. </w:t>
      </w:r>
      <w:r w:rsidR="006E2E37" w:rsidRPr="006E2E37">
        <w:rPr>
          <w:b/>
          <w:bCs/>
          <w:lang w:eastAsia="zh-CN"/>
        </w:rPr>
        <w:t>Планируемое развитие</w:t>
      </w:r>
      <w:r w:rsidR="0005224A">
        <w:rPr>
          <w:b/>
          <w:bCs/>
          <w:lang w:eastAsia="zh-CN"/>
        </w:rPr>
        <w:t xml:space="preserve"> </w:t>
      </w:r>
      <w:r w:rsidR="00D613B8">
        <w:rPr>
          <w:b/>
          <w:bCs/>
          <w:lang w:eastAsia="zh-CN"/>
        </w:rPr>
        <w:t>планируемой</w:t>
      </w:r>
      <w:r w:rsidR="006E2E37" w:rsidRPr="006E2E37">
        <w:rPr>
          <w:b/>
          <w:bCs/>
          <w:lang w:eastAsia="zh-CN"/>
        </w:rPr>
        <w:t xml:space="preserve"> территории</w:t>
      </w:r>
    </w:p>
    <w:p w:rsidR="001B5CD8" w:rsidRPr="006E2E37" w:rsidRDefault="001B5CD8" w:rsidP="006E2E37">
      <w:pPr>
        <w:widowControl w:val="0"/>
        <w:ind w:firstLine="0"/>
        <w:jc w:val="center"/>
        <w:rPr>
          <w:b/>
          <w:bCs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rPr>
          <w:b/>
          <w:bCs/>
          <w:lang w:eastAsia="zh-CN"/>
        </w:rPr>
      </w:pPr>
      <w:r>
        <w:rPr>
          <w:b/>
          <w:bCs/>
          <w:lang w:eastAsia="zh-CN"/>
        </w:rPr>
        <w:t>2.1. </w:t>
      </w:r>
      <w:r w:rsidR="006E2E37" w:rsidRPr="006E2E37">
        <w:rPr>
          <w:b/>
          <w:bCs/>
          <w:lang w:eastAsia="zh-CN"/>
        </w:rPr>
        <w:t>Архитектурно-планировочное решение</w:t>
      </w:r>
    </w:p>
    <w:p w:rsidR="006E2E37" w:rsidRPr="006E2E37" w:rsidRDefault="006E2E37" w:rsidP="006E2E37">
      <w:pPr>
        <w:widowControl w:val="0"/>
        <w:rPr>
          <w:lang w:eastAsia="zh-CN"/>
        </w:rPr>
      </w:pPr>
    </w:p>
    <w:p w:rsidR="001B5CD8" w:rsidRPr="004E07EC" w:rsidRDefault="001B5CD8" w:rsidP="001B5CD8">
      <w:pPr>
        <w:widowControl w:val="0"/>
      </w:pPr>
      <w:r>
        <w:t xml:space="preserve">Проектом планировки предлагается сохранение и использование </w:t>
      </w:r>
      <w:r w:rsidRPr="004E07EC">
        <w:t>промы</w:t>
      </w:r>
      <w:r w:rsidRPr="004E07EC">
        <w:t>ш</w:t>
      </w:r>
      <w:r w:rsidRPr="004E07EC">
        <w:t>ленного потенциала планируемой территории.</w:t>
      </w:r>
      <w:r>
        <w:t xml:space="preserve"> </w:t>
      </w:r>
      <w:r w:rsidRPr="004E07EC">
        <w:t xml:space="preserve">Учитывая необходимость </w:t>
      </w:r>
      <w:r w:rsidRPr="004E07EC">
        <w:rPr>
          <w:bCs/>
        </w:rPr>
        <w:t>выноса жилой застройки</w:t>
      </w:r>
      <w:r w:rsidRPr="004E07EC">
        <w:t xml:space="preserve"> из санитарно-защитных зон предприятий, предлагается первую линию застройки по ул. Станционной от площади Энергетиков до Бетонн</w:t>
      </w:r>
      <w:r>
        <w:t>ого</w:t>
      </w:r>
      <w:r w:rsidRPr="004E07EC">
        <w:t xml:space="preserve"> </w:t>
      </w:r>
      <w:r>
        <w:t>п</w:t>
      </w:r>
      <w:r w:rsidRPr="004E07EC">
        <w:t>е</w:t>
      </w:r>
      <w:r w:rsidRPr="004E07EC">
        <w:t>реезд</w:t>
      </w:r>
      <w:r>
        <w:t>а</w:t>
      </w:r>
      <w:r w:rsidRPr="004E07EC">
        <w:t xml:space="preserve"> по четной стороне изменить на </w:t>
      </w:r>
      <w:r w:rsidRPr="004E07EC">
        <w:rPr>
          <w:bCs/>
        </w:rPr>
        <w:t>зону делового, общественного и коммерч</w:t>
      </w:r>
      <w:r w:rsidRPr="004E07EC">
        <w:rPr>
          <w:bCs/>
        </w:rPr>
        <w:t>е</w:t>
      </w:r>
      <w:r w:rsidRPr="004E07EC">
        <w:rPr>
          <w:bCs/>
        </w:rPr>
        <w:t>ского</w:t>
      </w:r>
      <w:r>
        <w:rPr>
          <w:bCs/>
        </w:rPr>
        <w:t xml:space="preserve"> </w:t>
      </w:r>
      <w:r w:rsidRPr="004E07EC">
        <w:rPr>
          <w:bCs/>
        </w:rPr>
        <w:t>назначения</w:t>
      </w:r>
      <w:r>
        <w:rPr>
          <w:bCs/>
        </w:rPr>
        <w:t xml:space="preserve">, </w:t>
      </w:r>
      <w:r w:rsidRPr="004E07EC">
        <w:rPr>
          <w:bCs/>
        </w:rPr>
        <w:t xml:space="preserve">в том числе многоэтажных жилых домов. </w:t>
      </w:r>
      <w:r w:rsidRPr="004E07EC">
        <w:t>Жилую застройку, расположенную вдоль улиц Большой и Олимпийской, также предлагается вын</w:t>
      </w:r>
      <w:r w:rsidRPr="004E07EC">
        <w:t>е</w:t>
      </w:r>
      <w:r w:rsidRPr="004E07EC">
        <w:t>сти (или сохранить до физического износа), а функциональное назначение терр</w:t>
      </w:r>
      <w:r w:rsidRPr="004E07EC">
        <w:t>и</w:t>
      </w:r>
      <w:r w:rsidRPr="004E07EC">
        <w:t xml:space="preserve">торий изменить </w:t>
      </w:r>
      <w:r w:rsidRPr="004E07EC">
        <w:rPr>
          <w:bCs/>
        </w:rPr>
        <w:t>на зону делового, общественного и коммерческого назначения</w:t>
      </w:r>
      <w:r>
        <w:rPr>
          <w:bCs/>
        </w:rPr>
        <w:t xml:space="preserve">, </w:t>
      </w:r>
      <w:r w:rsidRPr="004E07EC">
        <w:rPr>
          <w:bCs/>
        </w:rPr>
        <w:t>в том числе многоэтажных жилых домов</w:t>
      </w:r>
      <w:r>
        <w:rPr>
          <w:bCs/>
        </w:rPr>
        <w:t>,</w:t>
      </w:r>
      <w:r w:rsidRPr="004E07EC">
        <w:rPr>
          <w:bCs/>
        </w:rPr>
        <w:t xml:space="preserve"> и зону коммунальных и складских объе</w:t>
      </w:r>
      <w:r w:rsidRPr="004E07EC">
        <w:rPr>
          <w:bCs/>
        </w:rPr>
        <w:t>к</w:t>
      </w:r>
      <w:r w:rsidRPr="004E07EC">
        <w:rPr>
          <w:bCs/>
        </w:rPr>
        <w:t>тов.</w:t>
      </w:r>
    </w:p>
    <w:p w:rsidR="001B5CD8" w:rsidRPr="004E07EC" w:rsidRDefault="001B5CD8" w:rsidP="001B5CD8">
      <w:pPr>
        <w:rPr>
          <w:iCs/>
          <w:szCs w:val="28"/>
        </w:rPr>
      </w:pPr>
      <w:r w:rsidRPr="004E07EC">
        <w:t>Ввиду перспективного строительства участка Левобережной</w:t>
      </w:r>
      <w:r>
        <w:t xml:space="preserve"> магистральной улицы общегородского значения непрерывного движения (далее – Левобережная магистраль)</w:t>
      </w:r>
      <w:r w:rsidRPr="004E07EC">
        <w:t xml:space="preserve"> и улучшения транспортной доступности и инвестиционной привлек</w:t>
      </w:r>
      <w:r w:rsidRPr="004E07EC">
        <w:t>а</w:t>
      </w:r>
      <w:r w:rsidRPr="004E07EC">
        <w:t>тельности предлагается территорию между ул.</w:t>
      </w:r>
      <w:r>
        <w:t xml:space="preserve"> Большой и </w:t>
      </w:r>
      <w:proofErr w:type="spellStart"/>
      <w:r w:rsidRPr="005D45AE">
        <w:t>Затонской</w:t>
      </w:r>
      <w:proofErr w:type="spellEnd"/>
      <w:r w:rsidRPr="005D45AE">
        <w:t xml:space="preserve"> магистралью</w:t>
      </w:r>
      <w:r w:rsidRPr="004E07EC">
        <w:t xml:space="preserve"> также сделать</w:t>
      </w:r>
      <w:r w:rsidRPr="004E07EC">
        <w:rPr>
          <w:bCs/>
        </w:rPr>
        <w:t xml:space="preserve"> зоной делового, общественного и коммерческого</w:t>
      </w:r>
      <w:r>
        <w:rPr>
          <w:bCs/>
        </w:rPr>
        <w:t xml:space="preserve"> </w:t>
      </w:r>
      <w:r w:rsidRPr="004E07EC">
        <w:rPr>
          <w:bCs/>
        </w:rPr>
        <w:t>назначения</w:t>
      </w:r>
      <w:r>
        <w:rPr>
          <w:bCs/>
        </w:rPr>
        <w:t xml:space="preserve">, </w:t>
      </w:r>
      <w:r w:rsidRPr="004E07EC">
        <w:rPr>
          <w:bCs/>
        </w:rPr>
        <w:t>в том числе многоэтажных жилых домов.</w:t>
      </w:r>
      <w:r w:rsidRPr="004E07EC">
        <w:t xml:space="preserve"> Сохраняется сформировавшаяся коммунал</w:t>
      </w:r>
      <w:r w:rsidRPr="004E07EC">
        <w:t>ь</w:t>
      </w:r>
      <w:r w:rsidRPr="004E07EC">
        <w:t>но-складская зона по нечетной стороне ул.</w:t>
      </w:r>
      <w:r>
        <w:t xml:space="preserve"> </w:t>
      </w:r>
      <w:r w:rsidRPr="004E07EC">
        <w:t>Станционной. Также планируется с</w:t>
      </w:r>
      <w:r w:rsidRPr="004E07EC">
        <w:t>о</w:t>
      </w:r>
      <w:r w:rsidRPr="004E07EC">
        <w:t xml:space="preserve">хранение зон объектов инженерной инфраструктуры. </w:t>
      </w:r>
    </w:p>
    <w:p w:rsidR="001B5CD8" w:rsidRDefault="001B5CD8" w:rsidP="001B5CD8">
      <w:pPr>
        <w:widowControl w:val="0"/>
        <w:rPr>
          <w:iCs/>
        </w:rPr>
      </w:pPr>
      <w:r w:rsidRPr="004E07EC">
        <w:rPr>
          <w:iCs/>
          <w:szCs w:val="28"/>
        </w:rPr>
        <w:t xml:space="preserve">По предложению собственника предлагается </w:t>
      </w:r>
      <w:r>
        <w:rPr>
          <w:iCs/>
          <w:szCs w:val="28"/>
        </w:rPr>
        <w:t xml:space="preserve">перевести </w:t>
      </w:r>
      <w:r w:rsidRPr="004E07EC">
        <w:rPr>
          <w:iCs/>
          <w:szCs w:val="28"/>
        </w:rPr>
        <w:t>территори</w:t>
      </w:r>
      <w:r>
        <w:rPr>
          <w:iCs/>
          <w:szCs w:val="28"/>
        </w:rPr>
        <w:t>ю</w:t>
      </w:r>
      <w:r w:rsidRPr="004E07EC">
        <w:rPr>
          <w:iCs/>
          <w:szCs w:val="28"/>
        </w:rPr>
        <w:t>, огр</w:t>
      </w:r>
      <w:r w:rsidRPr="004E07EC">
        <w:rPr>
          <w:iCs/>
          <w:szCs w:val="28"/>
        </w:rPr>
        <w:t>а</w:t>
      </w:r>
      <w:r w:rsidRPr="004E07EC">
        <w:rPr>
          <w:iCs/>
          <w:szCs w:val="28"/>
        </w:rPr>
        <w:t>ниченн</w:t>
      </w:r>
      <w:r>
        <w:rPr>
          <w:iCs/>
          <w:szCs w:val="28"/>
        </w:rPr>
        <w:t xml:space="preserve">ую </w:t>
      </w:r>
      <w:r w:rsidRPr="004E07EC">
        <w:rPr>
          <w:iCs/>
        </w:rPr>
        <w:t>ул.</w:t>
      </w:r>
      <w:r>
        <w:rPr>
          <w:iCs/>
        </w:rPr>
        <w:t xml:space="preserve"> </w:t>
      </w:r>
      <w:r w:rsidRPr="004E07EC">
        <w:rPr>
          <w:iCs/>
        </w:rPr>
        <w:t>Парников</w:t>
      </w:r>
      <w:r>
        <w:rPr>
          <w:iCs/>
        </w:rPr>
        <w:t>ой</w:t>
      </w:r>
      <w:r w:rsidRPr="004E07EC">
        <w:rPr>
          <w:iCs/>
        </w:rPr>
        <w:t xml:space="preserve"> и </w:t>
      </w:r>
      <w:proofErr w:type="spellStart"/>
      <w:r>
        <w:rPr>
          <w:iCs/>
        </w:rPr>
        <w:t>Затонской</w:t>
      </w:r>
      <w:proofErr w:type="spellEnd"/>
      <w:r>
        <w:rPr>
          <w:iCs/>
        </w:rPr>
        <w:t xml:space="preserve"> магистралью,</w:t>
      </w:r>
      <w:r w:rsidRPr="004E07EC">
        <w:rPr>
          <w:iCs/>
        </w:rPr>
        <w:t xml:space="preserve"> </w:t>
      </w:r>
      <w:r w:rsidRPr="00142913">
        <w:rPr>
          <w:iCs/>
        </w:rPr>
        <w:t>из</w:t>
      </w:r>
      <w:r w:rsidRPr="004E07EC">
        <w:rPr>
          <w:iCs/>
        </w:rPr>
        <w:t xml:space="preserve"> </w:t>
      </w:r>
      <w:r w:rsidRPr="004E07EC">
        <w:t xml:space="preserve">зоны ведения садоводства и огородничества </w:t>
      </w:r>
      <w:r>
        <w:t>в</w:t>
      </w:r>
      <w:r w:rsidRPr="004E07EC">
        <w:t xml:space="preserve"> зону объектов делового, общественного и коммерческого н</w:t>
      </w:r>
      <w:r w:rsidRPr="004E07EC">
        <w:t>а</w:t>
      </w:r>
      <w:r w:rsidRPr="004E07EC">
        <w:t>значения</w:t>
      </w:r>
      <w:r>
        <w:t>,</w:t>
      </w:r>
      <w:r w:rsidRPr="004E07EC">
        <w:t xml:space="preserve"> в том числе многоэтажных жилых домов</w:t>
      </w:r>
      <w:r>
        <w:t>,</w:t>
      </w:r>
      <w:r w:rsidRPr="004E07EC">
        <w:t xml:space="preserve"> </w:t>
      </w:r>
      <w:r w:rsidRPr="004E07EC">
        <w:rPr>
          <w:iCs/>
        </w:rPr>
        <w:t>с перспективой развития те</w:t>
      </w:r>
      <w:r w:rsidRPr="004E07EC">
        <w:rPr>
          <w:iCs/>
        </w:rPr>
        <w:t>р</w:t>
      </w:r>
      <w:r w:rsidRPr="004E07EC">
        <w:rPr>
          <w:iCs/>
        </w:rPr>
        <w:t>ритории как под общественно-деловую</w:t>
      </w:r>
      <w:r w:rsidRPr="00FD6278">
        <w:rPr>
          <w:iCs/>
        </w:rPr>
        <w:t xml:space="preserve"> </w:t>
      </w:r>
      <w:r w:rsidRPr="004E07EC">
        <w:rPr>
          <w:iCs/>
        </w:rPr>
        <w:t>застройку, так и с возможностью испол</w:t>
      </w:r>
      <w:r w:rsidRPr="004E07EC">
        <w:rPr>
          <w:iCs/>
        </w:rPr>
        <w:t>ь</w:t>
      </w:r>
      <w:r w:rsidRPr="004E07EC">
        <w:rPr>
          <w:iCs/>
        </w:rPr>
        <w:t xml:space="preserve">зования части этой территории под застройку </w:t>
      </w:r>
      <w:proofErr w:type="spellStart"/>
      <w:r w:rsidRPr="004E07EC">
        <w:rPr>
          <w:iCs/>
        </w:rPr>
        <w:t>среднеэтажными</w:t>
      </w:r>
      <w:proofErr w:type="spellEnd"/>
      <w:r w:rsidRPr="004E07EC">
        <w:rPr>
          <w:iCs/>
        </w:rPr>
        <w:t xml:space="preserve"> жилыми домами. Для этих целей проект предусматривает возможность размещения на этой</w:t>
      </w:r>
      <w:r>
        <w:rPr>
          <w:iCs/>
        </w:rPr>
        <w:t xml:space="preserve"> терр</w:t>
      </w:r>
      <w:r>
        <w:rPr>
          <w:iCs/>
        </w:rPr>
        <w:t>и</w:t>
      </w:r>
      <w:r>
        <w:rPr>
          <w:iCs/>
        </w:rPr>
        <w:t>тории</w:t>
      </w:r>
      <w:r w:rsidRPr="004E07EC">
        <w:rPr>
          <w:iCs/>
        </w:rPr>
        <w:t xml:space="preserve"> </w:t>
      </w:r>
      <w:r>
        <w:rPr>
          <w:iCs/>
        </w:rPr>
        <w:t>общеобразовательной школы</w:t>
      </w:r>
      <w:r w:rsidRPr="004E07EC">
        <w:rPr>
          <w:iCs/>
        </w:rPr>
        <w:t xml:space="preserve"> с зоной озеленения на прилегающей террит</w:t>
      </w:r>
      <w:r w:rsidRPr="004E07EC">
        <w:rPr>
          <w:iCs/>
        </w:rPr>
        <w:t>о</w:t>
      </w:r>
      <w:r w:rsidRPr="004E07EC">
        <w:rPr>
          <w:iCs/>
        </w:rPr>
        <w:t>рии.</w:t>
      </w:r>
    </w:p>
    <w:p w:rsidR="001B5CD8" w:rsidRPr="00C35CC4" w:rsidRDefault="001B5CD8" w:rsidP="001B5CD8">
      <w:pPr>
        <w:widowControl w:val="0"/>
        <w:rPr>
          <w:iCs/>
        </w:rPr>
      </w:pPr>
      <w:r w:rsidRPr="004E07EC">
        <w:rPr>
          <w:iCs/>
        </w:rPr>
        <w:t xml:space="preserve">Существующую жилую застройку предлагается сохранить только </w:t>
      </w:r>
      <w:r>
        <w:rPr>
          <w:iCs/>
        </w:rPr>
        <w:t>в северо-западной части планируемой</w:t>
      </w:r>
      <w:r w:rsidRPr="004E07EC">
        <w:rPr>
          <w:iCs/>
        </w:rPr>
        <w:t xml:space="preserve"> территории без изменения в зоне застройки индив</w:t>
      </w:r>
      <w:r w:rsidRPr="004E07EC">
        <w:rPr>
          <w:iCs/>
        </w:rPr>
        <w:t>и</w:t>
      </w:r>
      <w:r w:rsidRPr="004E07EC">
        <w:rPr>
          <w:iCs/>
        </w:rPr>
        <w:t xml:space="preserve">дуальными и малоэтажными жилыми домами. 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>Планируемая численность населения к 2030 году составит 8,5</w:t>
      </w:r>
      <w:r>
        <w:rPr>
          <w:bCs/>
        </w:rPr>
        <w:t> </w:t>
      </w:r>
      <w:r w:rsidRPr="004E07EC">
        <w:rPr>
          <w:bCs/>
        </w:rPr>
        <w:t>тыс.</w:t>
      </w:r>
      <w:r>
        <w:rPr>
          <w:bCs/>
        </w:rPr>
        <w:t> </w:t>
      </w:r>
      <w:r w:rsidRPr="004E07EC">
        <w:rPr>
          <w:bCs/>
        </w:rPr>
        <w:t xml:space="preserve">человек (или до 19 тыс. человек в случае застройки зоны </w:t>
      </w:r>
      <w:r w:rsidRPr="004E07EC">
        <w:t>объектов делового, обществе</w:t>
      </w:r>
      <w:r w:rsidRPr="004E07EC">
        <w:t>н</w:t>
      </w:r>
      <w:r w:rsidRPr="004E07EC">
        <w:lastRenderedPageBreak/>
        <w:t>ного и коммерческого назначения</w:t>
      </w:r>
      <w:r>
        <w:t>,</w:t>
      </w:r>
      <w:r w:rsidRPr="004E07EC">
        <w:t xml:space="preserve"> в том числе многоэтажных жилых домов</w:t>
      </w:r>
      <w:r>
        <w:t>,</w:t>
      </w:r>
      <w:r w:rsidRPr="004E07EC">
        <w:t xml:space="preserve"> </w:t>
      </w:r>
      <w:r w:rsidRPr="004E07EC">
        <w:rPr>
          <w:bCs/>
        </w:rPr>
        <w:t>по ул.</w:t>
      </w:r>
      <w:r>
        <w:rPr>
          <w:bCs/>
        </w:rPr>
        <w:t> </w:t>
      </w:r>
      <w:r w:rsidRPr="004E07EC">
        <w:rPr>
          <w:bCs/>
        </w:rPr>
        <w:t>Парниковой жилыми домами средней этажности).</w:t>
      </w:r>
    </w:p>
    <w:p w:rsidR="001B5CD8" w:rsidRPr="004E07EC" w:rsidRDefault="001B5CD8" w:rsidP="001B5CD8">
      <w:pPr>
        <w:outlineLvl w:val="0"/>
        <w:rPr>
          <w:bCs/>
        </w:rPr>
      </w:pPr>
      <w:r w:rsidRPr="004E07EC">
        <w:rPr>
          <w:bCs/>
        </w:rPr>
        <w:t>Здесь ж</w:t>
      </w:r>
      <w:r>
        <w:rPr>
          <w:bCs/>
        </w:rPr>
        <w:t xml:space="preserve">е размещаются </w:t>
      </w:r>
      <w:r w:rsidRPr="004E07EC">
        <w:rPr>
          <w:bCs/>
        </w:rPr>
        <w:t>объекты культуры, спорта,</w:t>
      </w:r>
      <w:r>
        <w:rPr>
          <w:bCs/>
        </w:rPr>
        <w:t xml:space="preserve"> д</w:t>
      </w:r>
      <w:r w:rsidRPr="004E07EC">
        <w:rPr>
          <w:bCs/>
        </w:rPr>
        <w:t>ошкольного образов</w:t>
      </w:r>
      <w:r w:rsidRPr="004E07EC">
        <w:rPr>
          <w:bCs/>
        </w:rPr>
        <w:t>а</w:t>
      </w:r>
      <w:r w:rsidRPr="004E07EC">
        <w:rPr>
          <w:bCs/>
        </w:rPr>
        <w:t>ния.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>Проектом планировки предполагается наряду с сохранением немногих с</w:t>
      </w:r>
      <w:r w:rsidRPr="004E07EC">
        <w:rPr>
          <w:bCs/>
        </w:rPr>
        <w:t>у</w:t>
      </w:r>
      <w:r w:rsidRPr="004E07EC">
        <w:rPr>
          <w:bCs/>
        </w:rPr>
        <w:t>ществующих зел</w:t>
      </w:r>
      <w:r>
        <w:rPr>
          <w:bCs/>
        </w:rPr>
        <w:t>е</w:t>
      </w:r>
      <w:r w:rsidRPr="004E07EC">
        <w:rPr>
          <w:bCs/>
        </w:rPr>
        <w:t>ных зон проектирование новых в санитарно-защитных зонах предприятий и в предполагаемом общественно-деловом центре.</w:t>
      </w:r>
    </w:p>
    <w:p w:rsidR="001B5CD8" w:rsidRDefault="001B5CD8" w:rsidP="001B5CD8">
      <w:pPr>
        <w:widowControl w:val="0"/>
      </w:pPr>
      <w:r w:rsidRPr="004E07EC">
        <w:t>Наряду с предлагаемыми проектом планировки решениями по размещению территорий озеленения, в том числе и зел</w:t>
      </w:r>
      <w:r>
        <w:t>е</w:t>
      </w:r>
      <w:r w:rsidRPr="004E07EC">
        <w:t>ных зон, рекомендуется увеличивать общую площадь таких территорий в границах производственных территорий. Предложения по благоустройству и озеленению производственных территорий необходимо предусмотреть на стадиях проектирования внутриплощадочных те</w:t>
      </w:r>
      <w:r w:rsidRPr="004E07EC">
        <w:t>р</w:t>
      </w:r>
      <w:r w:rsidRPr="004E07EC">
        <w:t xml:space="preserve">риторий. </w:t>
      </w:r>
    </w:p>
    <w:p w:rsidR="006E2E37" w:rsidRPr="006E2E37" w:rsidRDefault="006E2E37" w:rsidP="001B5CD8">
      <w:pPr>
        <w:widowControl w:val="0"/>
        <w:ind w:firstLine="0"/>
        <w:rPr>
          <w:lang w:eastAsia="zh-CN"/>
        </w:rPr>
      </w:pPr>
    </w:p>
    <w:p w:rsidR="006E2E37" w:rsidRDefault="000F7D83" w:rsidP="006E2E37">
      <w:pPr>
        <w:widowControl w:val="0"/>
        <w:ind w:firstLine="0"/>
        <w:jc w:val="center"/>
        <w:rPr>
          <w:b/>
          <w:lang w:eastAsia="zh-CN"/>
        </w:rPr>
      </w:pPr>
      <w:r>
        <w:rPr>
          <w:b/>
          <w:lang w:eastAsia="zh-CN"/>
        </w:rPr>
        <w:t>2.2. </w:t>
      </w:r>
      <w:r w:rsidR="006E2E37" w:rsidRPr="006E2E37">
        <w:rPr>
          <w:b/>
          <w:lang w:eastAsia="zh-CN"/>
        </w:rPr>
        <w:t>Развитие транспортной инфраструктуры</w:t>
      </w:r>
    </w:p>
    <w:p w:rsidR="001B5CD8" w:rsidRPr="006E2E37" w:rsidRDefault="001B5CD8" w:rsidP="006E2E37">
      <w:pPr>
        <w:widowControl w:val="0"/>
        <w:ind w:firstLine="0"/>
        <w:jc w:val="center"/>
        <w:rPr>
          <w:b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rPr>
          <w:b/>
          <w:lang w:eastAsia="zh-CN"/>
        </w:rPr>
      </w:pPr>
      <w:r>
        <w:rPr>
          <w:b/>
          <w:lang w:eastAsia="zh-CN"/>
        </w:rPr>
        <w:t>2.2.1. </w:t>
      </w:r>
      <w:r w:rsidR="006E2E37" w:rsidRPr="006E2E37">
        <w:rPr>
          <w:b/>
          <w:lang w:eastAsia="zh-CN"/>
        </w:rPr>
        <w:t>Улично-дорожная сеть</w:t>
      </w:r>
    </w:p>
    <w:p w:rsidR="006E2E37" w:rsidRPr="006E2E37" w:rsidRDefault="006E2E37" w:rsidP="006E2E37">
      <w:pPr>
        <w:widowControl w:val="0"/>
        <w:jc w:val="center"/>
        <w:rPr>
          <w:lang w:eastAsia="zh-CN"/>
        </w:rPr>
      </w:pPr>
    </w:p>
    <w:p w:rsidR="001B5CD8" w:rsidRPr="004E07EC" w:rsidRDefault="001B5CD8" w:rsidP="001B5CD8">
      <w:pPr>
        <w:widowControl w:val="0"/>
        <w:rPr>
          <w:bCs/>
          <w:iCs/>
        </w:rPr>
      </w:pPr>
      <w:r w:rsidRPr="004E07EC">
        <w:rPr>
          <w:bCs/>
        </w:rPr>
        <w:t>Основными транспортными связями планируемой территории являются ул.</w:t>
      </w:r>
      <w:r>
        <w:rPr>
          <w:bCs/>
        </w:rPr>
        <w:t> </w:t>
      </w:r>
      <w:r w:rsidRPr="004E07EC">
        <w:rPr>
          <w:bCs/>
        </w:rPr>
        <w:t>Станционная, связывающая город с аэропортом «Толмачево» и обеспечива</w:t>
      </w:r>
      <w:r w:rsidRPr="004E07EC">
        <w:rPr>
          <w:bCs/>
        </w:rPr>
        <w:t>ю</w:t>
      </w:r>
      <w:r w:rsidRPr="004E07EC">
        <w:rPr>
          <w:bCs/>
        </w:rPr>
        <w:t xml:space="preserve">щая выезд на трассу М-51, и проезд Энергетиков, связывающий левый и правый берег города через </w:t>
      </w:r>
      <w:proofErr w:type="spellStart"/>
      <w:r w:rsidRPr="004E07EC">
        <w:rPr>
          <w:bCs/>
        </w:rPr>
        <w:t>Димитровский</w:t>
      </w:r>
      <w:proofErr w:type="spellEnd"/>
      <w:r w:rsidRPr="004E07EC">
        <w:rPr>
          <w:bCs/>
        </w:rPr>
        <w:t xml:space="preserve"> мост. Важная магистральная улица общегоро</w:t>
      </w:r>
      <w:r w:rsidRPr="004E07EC">
        <w:rPr>
          <w:bCs/>
        </w:rPr>
        <w:t>д</w:t>
      </w:r>
      <w:r w:rsidRPr="004E07EC">
        <w:rPr>
          <w:bCs/>
        </w:rPr>
        <w:t>ского значения регулируемого движения</w:t>
      </w:r>
      <w:r>
        <w:rPr>
          <w:bCs/>
        </w:rPr>
        <w:t xml:space="preserve"> –</w:t>
      </w:r>
      <w:r w:rsidRPr="004E07EC">
        <w:rPr>
          <w:bCs/>
        </w:rPr>
        <w:t xml:space="preserve"> ул.</w:t>
      </w:r>
      <w:r>
        <w:rPr>
          <w:bCs/>
        </w:rPr>
        <w:t xml:space="preserve"> </w:t>
      </w:r>
      <w:r w:rsidRPr="004E07EC">
        <w:rPr>
          <w:bCs/>
        </w:rPr>
        <w:t xml:space="preserve">2-я Станционная, которая является не только внутрирайонной транспортной артерией, но и обеспечивает выезд на </w:t>
      </w:r>
      <w:proofErr w:type="spellStart"/>
      <w:r w:rsidRPr="004E07EC">
        <w:rPr>
          <w:bCs/>
        </w:rPr>
        <w:t>Колыванское</w:t>
      </w:r>
      <w:proofErr w:type="spellEnd"/>
      <w:r w:rsidRPr="004E07EC">
        <w:rPr>
          <w:bCs/>
        </w:rPr>
        <w:t xml:space="preserve"> шоссе и Северный объезд. Полоса отвода железной дороги огран</w:t>
      </w:r>
      <w:r w:rsidRPr="004E07EC">
        <w:rPr>
          <w:bCs/>
        </w:rPr>
        <w:t>и</w:t>
      </w:r>
      <w:r w:rsidRPr="004E07EC">
        <w:rPr>
          <w:bCs/>
        </w:rPr>
        <w:t>чивает связь планируемой территории с остальными частями Ленинского района. Связующими элементами являются в восточной части проезд Энергетиков (пл</w:t>
      </w:r>
      <w:r w:rsidRPr="004E07EC">
        <w:rPr>
          <w:bCs/>
        </w:rPr>
        <w:t>о</w:t>
      </w:r>
      <w:r w:rsidRPr="004E07EC">
        <w:rPr>
          <w:bCs/>
        </w:rPr>
        <w:t>щадь Энергетиков – площадь Труда), а в западной – регулируем</w:t>
      </w:r>
      <w:r>
        <w:rPr>
          <w:bCs/>
        </w:rPr>
        <w:t>ый</w:t>
      </w:r>
      <w:r w:rsidRPr="004E07EC">
        <w:rPr>
          <w:bCs/>
        </w:rPr>
        <w:t xml:space="preserve"> Бетонный </w:t>
      </w:r>
      <w:r>
        <w:rPr>
          <w:bCs/>
        </w:rPr>
        <w:t>п</w:t>
      </w:r>
      <w:r w:rsidRPr="004E07EC">
        <w:rPr>
          <w:bCs/>
        </w:rPr>
        <w:t>е</w:t>
      </w:r>
      <w:r w:rsidRPr="004E07EC">
        <w:rPr>
          <w:bCs/>
        </w:rPr>
        <w:t xml:space="preserve">реезд. 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>Промышленная специфика площадки складывается из наличия разветвле</w:t>
      </w:r>
      <w:r w:rsidRPr="004E07EC">
        <w:rPr>
          <w:bCs/>
        </w:rPr>
        <w:t>н</w:t>
      </w:r>
      <w:r w:rsidRPr="004E07EC">
        <w:rPr>
          <w:bCs/>
        </w:rPr>
        <w:t xml:space="preserve">ной системы железнодорожных тупиков и транзитных путей в промышленную зону Новосибирского района Новосибирской области. 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>Существующая улично-дорожная сеть решает задачи транзита через терр</w:t>
      </w:r>
      <w:r w:rsidRPr="004E07EC">
        <w:rPr>
          <w:bCs/>
        </w:rPr>
        <w:t>и</w:t>
      </w:r>
      <w:r w:rsidRPr="004E07EC">
        <w:rPr>
          <w:bCs/>
        </w:rPr>
        <w:t>торию района, но не обеспечивает достаточной связи площадки с селитебной те</w:t>
      </w:r>
      <w:r w:rsidRPr="004E07EC">
        <w:rPr>
          <w:bCs/>
        </w:rPr>
        <w:t>р</w:t>
      </w:r>
      <w:r w:rsidRPr="004E07EC">
        <w:rPr>
          <w:bCs/>
        </w:rPr>
        <w:t>риторией и обособляет его. Малое количество местных проездов затрудняет а</w:t>
      </w:r>
      <w:r w:rsidRPr="004E07EC">
        <w:rPr>
          <w:bCs/>
        </w:rPr>
        <w:t>в</w:t>
      </w:r>
      <w:r w:rsidRPr="004E07EC">
        <w:rPr>
          <w:bCs/>
        </w:rPr>
        <w:t>томобильное сообщение. Настоящим проектом планировки предлагается решить эти проблемы.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t>Параметры магистральных улиц общегородского значения и улиц местного значения приняты с расчетом на увеличение транспортных потоков в будущем, а также с учетом повышения требований к надежности, комфортности и безопасн</w:t>
      </w:r>
      <w:r w:rsidRPr="004E07EC">
        <w:t>о</w:t>
      </w:r>
      <w:r w:rsidRPr="004E07EC">
        <w:t>сти транспортного движения, развития скоростных видов транспорта, усиления значения социально-экономического фактора – экономии времени на передвиж</w:t>
      </w:r>
      <w:r w:rsidRPr="004E07EC">
        <w:t>е</w:t>
      </w:r>
      <w:r w:rsidRPr="004E07EC">
        <w:t>ния в пространстве города. Проектные решения по развитию транспортной сети планируемой территории обеспечивают стадийность строительства по мере во</w:t>
      </w:r>
      <w:r w:rsidRPr="004E07EC">
        <w:t>з</w:t>
      </w:r>
      <w:r w:rsidRPr="004E07EC">
        <w:t>растания транспортных потоков и подвижности населения.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 xml:space="preserve">Для развития пропуска транзитных транспортных потоков проектируются </w:t>
      </w:r>
      <w:r w:rsidRPr="004E07EC">
        <w:rPr>
          <w:bCs/>
        </w:rPr>
        <w:lastRenderedPageBreak/>
        <w:t>магистральные улицы общегородского значени</w:t>
      </w:r>
      <w:r>
        <w:rPr>
          <w:bCs/>
        </w:rPr>
        <w:t xml:space="preserve">я непрерывного движения: </w:t>
      </w:r>
      <w:proofErr w:type="spellStart"/>
      <w:r w:rsidRPr="004E07EC">
        <w:rPr>
          <w:bCs/>
        </w:rPr>
        <w:t>Ел</w:t>
      </w:r>
      <w:r w:rsidRPr="004E07EC">
        <w:rPr>
          <w:bCs/>
        </w:rPr>
        <w:t>ь</w:t>
      </w:r>
      <w:r w:rsidRPr="004E07EC">
        <w:rPr>
          <w:bCs/>
        </w:rPr>
        <w:t>цовская</w:t>
      </w:r>
      <w:proofErr w:type="spellEnd"/>
      <w:r>
        <w:rPr>
          <w:bCs/>
        </w:rPr>
        <w:t xml:space="preserve"> магистраль</w:t>
      </w:r>
      <w:r w:rsidRPr="004E07EC">
        <w:rPr>
          <w:bCs/>
        </w:rPr>
        <w:t xml:space="preserve"> с</w:t>
      </w:r>
      <w:r>
        <w:rPr>
          <w:bCs/>
        </w:rPr>
        <w:t xml:space="preserve"> </w:t>
      </w:r>
      <w:r w:rsidRPr="004E07EC">
        <w:rPr>
          <w:bCs/>
        </w:rPr>
        <w:t xml:space="preserve">выходом на перспективный </w:t>
      </w:r>
      <w:r>
        <w:rPr>
          <w:bCs/>
        </w:rPr>
        <w:t xml:space="preserve">мост и </w:t>
      </w:r>
      <w:proofErr w:type="spellStart"/>
      <w:r w:rsidRPr="004E07EC">
        <w:rPr>
          <w:bCs/>
        </w:rPr>
        <w:t>Затонск</w:t>
      </w:r>
      <w:r>
        <w:rPr>
          <w:bCs/>
        </w:rPr>
        <w:t>ая</w:t>
      </w:r>
      <w:proofErr w:type="spellEnd"/>
      <w:r>
        <w:rPr>
          <w:bCs/>
        </w:rPr>
        <w:t xml:space="preserve"> магистраль </w:t>
      </w:r>
      <w:r w:rsidRPr="004E07EC">
        <w:rPr>
          <w:bCs/>
          <w:iCs/>
        </w:rPr>
        <w:t>(фрагмент Левобережной магистрали), проходящая по северной границе план</w:t>
      </w:r>
      <w:r w:rsidRPr="004E07EC">
        <w:rPr>
          <w:bCs/>
          <w:iCs/>
        </w:rPr>
        <w:t>и</w:t>
      </w:r>
      <w:r w:rsidRPr="004E07EC">
        <w:rPr>
          <w:bCs/>
          <w:iCs/>
        </w:rPr>
        <w:t xml:space="preserve">руемой территории и связывающая проезд Энергетиков и транспортное кольцо в </w:t>
      </w:r>
      <w:proofErr w:type="spellStart"/>
      <w:r w:rsidRPr="004E07EC">
        <w:rPr>
          <w:bCs/>
          <w:iCs/>
        </w:rPr>
        <w:t>Колыванском</w:t>
      </w:r>
      <w:proofErr w:type="spellEnd"/>
      <w:r w:rsidRPr="004E07EC">
        <w:rPr>
          <w:bCs/>
          <w:iCs/>
        </w:rPr>
        <w:t xml:space="preserve"> направлении.</w:t>
      </w:r>
    </w:p>
    <w:p w:rsidR="001B5CD8" w:rsidRPr="004E07EC" w:rsidRDefault="001B5CD8" w:rsidP="001B5CD8">
      <w:pPr>
        <w:widowControl w:val="0"/>
        <w:rPr>
          <w:bCs/>
          <w:iCs/>
        </w:rPr>
      </w:pPr>
      <w:r w:rsidRPr="004E07EC">
        <w:rPr>
          <w:bCs/>
        </w:rPr>
        <w:t xml:space="preserve">В увязке с концепцией проекта планировки </w:t>
      </w:r>
      <w:r>
        <w:rPr>
          <w:bCs/>
        </w:rPr>
        <w:t>территории, ограниченной ул</w:t>
      </w:r>
      <w:r>
        <w:rPr>
          <w:bCs/>
        </w:rPr>
        <w:t>и</w:t>
      </w:r>
      <w:r>
        <w:rPr>
          <w:bCs/>
        </w:rPr>
        <w:t>цами Широкой, Станиславского, Титова и Связистов, в Ленинском районе</w:t>
      </w:r>
      <w:r w:rsidRPr="004E07EC">
        <w:rPr>
          <w:bCs/>
        </w:rPr>
        <w:t xml:space="preserve"> запр</w:t>
      </w:r>
      <w:r w:rsidRPr="004E07EC">
        <w:rPr>
          <w:bCs/>
        </w:rPr>
        <w:t>о</w:t>
      </w:r>
      <w:r w:rsidRPr="004E07EC">
        <w:rPr>
          <w:bCs/>
        </w:rPr>
        <w:t>ектированы магистральная улица общегородского значения регулируемого</w:t>
      </w:r>
      <w:r>
        <w:rPr>
          <w:bCs/>
        </w:rPr>
        <w:t xml:space="preserve"> </w:t>
      </w:r>
      <w:r w:rsidRPr="004E07EC">
        <w:rPr>
          <w:bCs/>
        </w:rPr>
        <w:t>дв</w:t>
      </w:r>
      <w:r w:rsidRPr="004E07EC">
        <w:rPr>
          <w:bCs/>
        </w:rPr>
        <w:t>и</w:t>
      </w:r>
      <w:r w:rsidRPr="004E07EC">
        <w:rPr>
          <w:bCs/>
        </w:rPr>
        <w:t>жения –</w:t>
      </w:r>
      <w:r>
        <w:rPr>
          <w:bCs/>
        </w:rPr>
        <w:t xml:space="preserve"> </w:t>
      </w:r>
      <w:r w:rsidRPr="004E07EC">
        <w:rPr>
          <w:bCs/>
        </w:rPr>
        <w:t>ул.</w:t>
      </w:r>
      <w:r>
        <w:rPr>
          <w:bCs/>
        </w:rPr>
        <w:t xml:space="preserve"> </w:t>
      </w:r>
      <w:r w:rsidRPr="004E07EC">
        <w:rPr>
          <w:bCs/>
        </w:rPr>
        <w:t>Героическая, проходящая в створе проектируемого метро, связыва</w:t>
      </w:r>
      <w:r w:rsidRPr="004E07EC">
        <w:rPr>
          <w:bCs/>
        </w:rPr>
        <w:t>ю</w:t>
      </w:r>
      <w:r>
        <w:rPr>
          <w:bCs/>
        </w:rPr>
        <w:t xml:space="preserve">щая </w:t>
      </w:r>
      <w:proofErr w:type="spellStart"/>
      <w:r w:rsidRPr="004E07EC">
        <w:rPr>
          <w:bCs/>
        </w:rPr>
        <w:t>Затонскую</w:t>
      </w:r>
      <w:proofErr w:type="spellEnd"/>
      <w:r w:rsidRPr="004E07EC">
        <w:rPr>
          <w:bCs/>
        </w:rPr>
        <w:t xml:space="preserve"> магистраль и ул.</w:t>
      </w:r>
      <w:r>
        <w:rPr>
          <w:bCs/>
        </w:rPr>
        <w:t xml:space="preserve"> </w:t>
      </w:r>
      <w:r w:rsidRPr="004E07EC">
        <w:rPr>
          <w:bCs/>
        </w:rPr>
        <w:t xml:space="preserve">Троллейную (крупный перспективный </w:t>
      </w:r>
      <w:proofErr w:type="spellStart"/>
      <w:r w:rsidRPr="004E07EC">
        <w:rPr>
          <w:bCs/>
        </w:rPr>
        <w:t>мульт</w:t>
      </w:r>
      <w:r w:rsidRPr="004E07EC">
        <w:rPr>
          <w:bCs/>
        </w:rPr>
        <w:t>и</w:t>
      </w:r>
      <w:r w:rsidRPr="004E07EC">
        <w:rPr>
          <w:bCs/>
        </w:rPr>
        <w:t>модальный</w:t>
      </w:r>
      <w:proofErr w:type="spellEnd"/>
      <w:r w:rsidRPr="004E07EC">
        <w:rPr>
          <w:bCs/>
        </w:rPr>
        <w:t xml:space="preserve"> транспортный узел в районе железнодорожного вокзала станции «</w:t>
      </w:r>
      <w:proofErr w:type="spellStart"/>
      <w:r w:rsidRPr="004E07EC">
        <w:rPr>
          <w:bCs/>
        </w:rPr>
        <w:t>Н</w:t>
      </w:r>
      <w:r w:rsidRPr="004E07EC">
        <w:rPr>
          <w:bCs/>
        </w:rPr>
        <w:t>о</w:t>
      </w:r>
      <w:r w:rsidRPr="004E07EC">
        <w:rPr>
          <w:bCs/>
        </w:rPr>
        <w:t>восибирск-Западный</w:t>
      </w:r>
      <w:proofErr w:type="spellEnd"/>
      <w:r w:rsidRPr="004E07EC">
        <w:rPr>
          <w:bCs/>
        </w:rPr>
        <w:t xml:space="preserve">»), и продолжение </w:t>
      </w:r>
      <w:r>
        <w:rPr>
          <w:bCs/>
        </w:rPr>
        <w:t xml:space="preserve">ул. Связистов до пересечения с </w:t>
      </w:r>
      <w:proofErr w:type="spellStart"/>
      <w:r w:rsidRPr="004E07EC">
        <w:rPr>
          <w:bCs/>
        </w:rPr>
        <w:t>Затон</w:t>
      </w:r>
      <w:r>
        <w:rPr>
          <w:bCs/>
        </w:rPr>
        <w:t>ской</w:t>
      </w:r>
      <w:proofErr w:type="spellEnd"/>
      <w:r>
        <w:rPr>
          <w:bCs/>
        </w:rPr>
        <w:t xml:space="preserve"> магистралью</w:t>
      </w:r>
      <w:r w:rsidRPr="004E07EC">
        <w:rPr>
          <w:bCs/>
        </w:rPr>
        <w:t xml:space="preserve">. </w:t>
      </w:r>
    </w:p>
    <w:p w:rsidR="001B5CD8" w:rsidRPr="004E07EC" w:rsidRDefault="001B5CD8" w:rsidP="001B5CD8">
      <w:pPr>
        <w:widowControl w:val="0"/>
        <w:rPr>
          <w:iCs/>
        </w:rPr>
      </w:pPr>
      <w:r>
        <w:rPr>
          <w:bCs/>
          <w:iCs/>
        </w:rPr>
        <w:t>Назначение</w:t>
      </w:r>
      <w:r w:rsidRPr="004E07EC">
        <w:rPr>
          <w:bCs/>
          <w:iCs/>
        </w:rPr>
        <w:t xml:space="preserve"> </w:t>
      </w:r>
      <w:r>
        <w:rPr>
          <w:bCs/>
          <w:iCs/>
        </w:rPr>
        <w:t>у</w:t>
      </w:r>
      <w:r w:rsidRPr="004E07EC">
        <w:rPr>
          <w:bCs/>
          <w:iCs/>
        </w:rPr>
        <w:t>л</w:t>
      </w:r>
      <w:r>
        <w:rPr>
          <w:bCs/>
          <w:iCs/>
        </w:rPr>
        <w:t xml:space="preserve">. </w:t>
      </w:r>
      <w:r w:rsidRPr="004E07EC">
        <w:rPr>
          <w:bCs/>
          <w:iCs/>
        </w:rPr>
        <w:t>2-</w:t>
      </w:r>
      <w:r>
        <w:rPr>
          <w:bCs/>
          <w:iCs/>
        </w:rPr>
        <w:t>й</w:t>
      </w:r>
      <w:r w:rsidRPr="004E07EC">
        <w:rPr>
          <w:bCs/>
          <w:iCs/>
        </w:rPr>
        <w:t xml:space="preserve"> Станционн</w:t>
      </w:r>
      <w:r>
        <w:rPr>
          <w:bCs/>
          <w:iCs/>
        </w:rPr>
        <w:t>ой</w:t>
      </w:r>
      <w:r w:rsidRPr="004E07EC">
        <w:rPr>
          <w:bCs/>
          <w:iCs/>
        </w:rPr>
        <w:t xml:space="preserve"> предлагается </w:t>
      </w:r>
      <w:r>
        <w:rPr>
          <w:bCs/>
          <w:iCs/>
        </w:rPr>
        <w:t>изменить на</w:t>
      </w:r>
      <w:r w:rsidRPr="004E07EC">
        <w:rPr>
          <w:bCs/>
          <w:iCs/>
        </w:rPr>
        <w:t xml:space="preserve"> улицу районн</w:t>
      </w:r>
      <w:r w:rsidRPr="004E07EC">
        <w:rPr>
          <w:bCs/>
          <w:iCs/>
        </w:rPr>
        <w:t>о</w:t>
      </w:r>
      <w:r w:rsidRPr="004E07EC">
        <w:rPr>
          <w:bCs/>
          <w:iCs/>
        </w:rPr>
        <w:t>го значения, ул.</w:t>
      </w:r>
      <w:r>
        <w:rPr>
          <w:bCs/>
          <w:iCs/>
        </w:rPr>
        <w:t xml:space="preserve"> </w:t>
      </w:r>
      <w:r w:rsidRPr="004E07EC">
        <w:rPr>
          <w:bCs/>
          <w:iCs/>
        </w:rPr>
        <w:t>Олимпийскую сделать проезжей на всем протяжении. Предлаг</w:t>
      </w:r>
      <w:r w:rsidRPr="004E07EC">
        <w:rPr>
          <w:bCs/>
          <w:iCs/>
        </w:rPr>
        <w:t>а</w:t>
      </w:r>
      <w:r w:rsidRPr="004E07EC">
        <w:rPr>
          <w:bCs/>
          <w:iCs/>
        </w:rPr>
        <w:t>ется на отдельных участках изменить трассировку ул. Большой. В зоне индивид</w:t>
      </w:r>
      <w:r w:rsidRPr="004E07EC">
        <w:rPr>
          <w:bCs/>
          <w:iCs/>
        </w:rPr>
        <w:t>у</w:t>
      </w:r>
      <w:r w:rsidRPr="004E07EC">
        <w:rPr>
          <w:bCs/>
          <w:iCs/>
        </w:rPr>
        <w:t>альной жилой застройки сохраняется существующая сетка улиц с уточнением красных линий.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iCs/>
        </w:rPr>
        <w:t>Для осуществления пешеходной доступности предполагается устройс</w:t>
      </w:r>
      <w:r>
        <w:rPr>
          <w:iCs/>
        </w:rPr>
        <w:t xml:space="preserve">тво внеуличных переходов через </w:t>
      </w:r>
      <w:proofErr w:type="spellStart"/>
      <w:r>
        <w:rPr>
          <w:iCs/>
        </w:rPr>
        <w:t>Ельцовскую</w:t>
      </w:r>
      <w:proofErr w:type="spellEnd"/>
      <w:r>
        <w:rPr>
          <w:iCs/>
        </w:rPr>
        <w:t xml:space="preserve"> магистраль</w:t>
      </w:r>
      <w:r w:rsidRPr="004E07EC">
        <w:rPr>
          <w:iCs/>
        </w:rPr>
        <w:t>.</w:t>
      </w:r>
    </w:p>
    <w:p w:rsidR="001B5CD8" w:rsidRPr="004E71E5" w:rsidRDefault="001B5CD8" w:rsidP="001B5CD8">
      <w:pPr>
        <w:widowControl w:val="0"/>
      </w:pPr>
      <w:r w:rsidRPr="004E71E5">
        <w:rPr>
          <w:bCs/>
        </w:rPr>
        <w:t>В результате реализации проектных мероприятий плотност</w:t>
      </w:r>
      <w:r>
        <w:rPr>
          <w:bCs/>
        </w:rPr>
        <w:t>ь улично-дорожной сети увеличится до показателя 6,7 км/кв. км</w:t>
      </w:r>
      <w:r w:rsidRPr="004E71E5">
        <w:rPr>
          <w:bCs/>
        </w:rPr>
        <w:t>.</w:t>
      </w:r>
    </w:p>
    <w:p w:rsidR="006E2E37" w:rsidRPr="006E2E37" w:rsidRDefault="006E2E37" w:rsidP="006E2E37">
      <w:pPr>
        <w:widowControl w:val="0"/>
        <w:jc w:val="center"/>
        <w:outlineLvl w:val="0"/>
        <w:rPr>
          <w:b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outlineLvl w:val="0"/>
        <w:rPr>
          <w:b/>
          <w:lang w:eastAsia="zh-CN"/>
        </w:rPr>
      </w:pPr>
      <w:r>
        <w:rPr>
          <w:b/>
          <w:lang w:eastAsia="zh-CN"/>
        </w:rPr>
        <w:t>2.2.2. </w:t>
      </w:r>
      <w:r w:rsidR="006E2E37" w:rsidRPr="006E2E37">
        <w:rPr>
          <w:b/>
          <w:lang w:eastAsia="zh-CN"/>
        </w:rPr>
        <w:t>Развитие общественного пассажирского транспорта</w:t>
      </w:r>
    </w:p>
    <w:p w:rsidR="006E2E37" w:rsidRPr="006E2E37" w:rsidRDefault="006E2E37" w:rsidP="006E2E37">
      <w:pPr>
        <w:widowControl w:val="0"/>
        <w:jc w:val="center"/>
        <w:outlineLvl w:val="0"/>
        <w:rPr>
          <w:lang w:eastAsia="zh-CN"/>
        </w:rPr>
      </w:pPr>
    </w:p>
    <w:p w:rsidR="001B5CD8" w:rsidRPr="004E07EC" w:rsidRDefault="001B5CD8" w:rsidP="001B5CD8">
      <w:pPr>
        <w:widowControl w:val="0"/>
        <w:rPr>
          <w:iCs/>
        </w:rPr>
      </w:pPr>
      <w:r w:rsidRPr="004E07EC">
        <w:t xml:space="preserve">В качестве основных </w:t>
      </w:r>
      <w:proofErr w:type="spellStart"/>
      <w:r w:rsidRPr="004E07EC">
        <w:t>системообразующих</w:t>
      </w:r>
      <w:proofErr w:type="spellEnd"/>
      <w:r w:rsidRPr="004E07EC">
        <w:t xml:space="preserve"> видов общественного транспорта общегородского уровня приняты как уличные виды транспорта </w:t>
      </w:r>
      <w:r>
        <w:t>–</w:t>
      </w:r>
      <w:r w:rsidRPr="004E07EC">
        <w:t xml:space="preserve"> скоростной трамвай, автобус, троллейбус и маршрутное такси, так и внеуличные </w:t>
      </w:r>
      <w:r>
        <w:t xml:space="preserve">– </w:t>
      </w:r>
      <w:r w:rsidRPr="004E07EC">
        <w:rPr>
          <w:spacing w:val="-2"/>
        </w:rPr>
        <w:t>метроп</w:t>
      </w:r>
      <w:r w:rsidRPr="004E07EC">
        <w:rPr>
          <w:spacing w:val="-2"/>
        </w:rPr>
        <w:t>о</w:t>
      </w:r>
      <w:r w:rsidRPr="004E07EC">
        <w:rPr>
          <w:spacing w:val="-2"/>
        </w:rPr>
        <w:t>литен, обеспечивающие транспортные связи района с объектами и территориями массового тяготения, а также с пересадочными узлами скоростных коммуникаций</w:t>
      </w:r>
      <w:r w:rsidRPr="004E07EC">
        <w:t xml:space="preserve">. </w:t>
      </w:r>
    </w:p>
    <w:p w:rsidR="001B5CD8" w:rsidRPr="004E07EC" w:rsidRDefault="001B5CD8" w:rsidP="001B5CD8">
      <w:pPr>
        <w:widowControl w:val="0"/>
        <w:rPr>
          <w:iCs/>
        </w:rPr>
      </w:pPr>
      <w:r w:rsidRPr="004E07EC">
        <w:rPr>
          <w:bCs/>
          <w:iCs/>
        </w:rPr>
        <w:t>В настоящее время по территории проходит 33 маршрута общественного транспорта, в том числе 4 троллейбусных, 21 из которых приходится только на транзитные магистрали ул. Станционной – проезда Энергетиков. Предлагается, кроме использования существующих маршрутов, использовать для движения о</w:t>
      </w:r>
      <w:r w:rsidRPr="004E07EC">
        <w:rPr>
          <w:bCs/>
          <w:iCs/>
        </w:rPr>
        <w:t>б</w:t>
      </w:r>
      <w:r w:rsidRPr="004E07EC">
        <w:rPr>
          <w:bCs/>
          <w:iCs/>
        </w:rPr>
        <w:t>щественного транспорта ул. Олимпийскую и проектируемые связевые магистрали перспективного общественно-делового центра района.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iCs/>
        </w:rPr>
        <w:t>Для обеспечения движения общественного транспорта и удобства пассаж</w:t>
      </w:r>
      <w:r w:rsidRPr="004E07EC">
        <w:rPr>
          <w:iCs/>
        </w:rPr>
        <w:t>и</w:t>
      </w:r>
      <w:r w:rsidRPr="004E07EC">
        <w:rPr>
          <w:iCs/>
        </w:rPr>
        <w:t>ров необходимы строительство и реконструкция 33 остановочных пунктов с ус</w:t>
      </w:r>
      <w:r w:rsidRPr="004E07EC">
        <w:rPr>
          <w:iCs/>
        </w:rPr>
        <w:t>т</w:t>
      </w:r>
      <w:r w:rsidRPr="004E07EC">
        <w:rPr>
          <w:iCs/>
        </w:rPr>
        <w:t>ройством остановочных карманов. Параметры остановочных карманов опред</w:t>
      </w:r>
      <w:r w:rsidRPr="004E07EC">
        <w:rPr>
          <w:iCs/>
        </w:rPr>
        <w:t>е</w:t>
      </w:r>
      <w:r w:rsidRPr="004E07EC">
        <w:rPr>
          <w:iCs/>
        </w:rPr>
        <w:t>лить при дальнейшем проектировании и расчете пассажиропотока.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>В проекте планировки отражены решения концепции развития скоростного трамвая, согласно которой он заходит на планируемую территорию с правого б</w:t>
      </w:r>
      <w:r w:rsidRPr="004E07EC">
        <w:rPr>
          <w:bCs/>
        </w:rPr>
        <w:t>е</w:t>
      </w:r>
      <w:r>
        <w:rPr>
          <w:bCs/>
        </w:rPr>
        <w:t xml:space="preserve">рега через перспективный </w:t>
      </w:r>
      <w:proofErr w:type="spellStart"/>
      <w:r w:rsidRPr="004E07EC">
        <w:rPr>
          <w:bCs/>
        </w:rPr>
        <w:t>Ельцовский</w:t>
      </w:r>
      <w:proofErr w:type="spellEnd"/>
      <w:r>
        <w:rPr>
          <w:bCs/>
        </w:rPr>
        <w:t xml:space="preserve"> мост, в районе пересечения с </w:t>
      </w:r>
      <w:proofErr w:type="spellStart"/>
      <w:r>
        <w:rPr>
          <w:bCs/>
        </w:rPr>
        <w:t>Затонской</w:t>
      </w:r>
      <w:proofErr w:type="spellEnd"/>
      <w:r>
        <w:rPr>
          <w:bCs/>
        </w:rPr>
        <w:t xml:space="preserve"> магистралью</w:t>
      </w:r>
      <w:r w:rsidRPr="004E07EC">
        <w:rPr>
          <w:bCs/>
        </w:rPr>
        <w:t xml:space="preserve"> </w:t>
      </w:r>
      <w:r>
        <w:rPr>
          <w:bCs/>
        </w:rPr>
        <w:t xml:space="preserve">трасса его движения пройдет по </w:t>
      </w:r>
      <w:proofErr w:type="spellStart"/>
      <w:r>
        <w:rPr>
          <w:bCs/>
        </w:rPr>
        <w:t>Ельцовской</w:t>
      </w:r>
      <w:proofErr w:type="spellEnd"/>
      <w:r>
        <w:rPr>
          <w:bCs/>
        </w:rPr>
        <w:t xml:space="preserve"> магистрали</w:t>
      </w:r>
      <w:r w:rsidRPr="004E07EC">
        <w:rPr>
          <w:bCs/>
        </w:rPr>
        <w:t xml:space="preserve"> и по план</w:t>
      </w:r>
      <w:r w:rsidRPr="004E07EC">
        <w:rPr>
          <w:bCs/>
        </w:rPr>
        <w:t>и</w:t>
      </w:r>
      <w:r w:rsidRPr="004E07EC">
        <w:rPr>
          <w:bCs/>
        </w:rPr>
        <w:t>руемому продолжению ул.</w:t>
      </w:r>
      <w:r>
        <w:rPr>
          <w:bCs/>
        </w:rPr>
        <w:t xml:space="preserve"> </w:t>
      </w:r>
      <w:r w:rsidRPr="004E07EC">
        <w:rPr>
          <w:bCs/>
        </w:rPr>
        <w:t>Связистов.</w:t>
      </w:r>
    </w:p>
    <w:p w:rsidR="001B5CD8" w:rsidRDefault="001B5CD8" w:rsidP="001B5CD8">
      <w:pPr>
        <w:widowControl w:val="0"/>
        <w:rPr>
          <w:iCs/>
        </w:rPr>
      </w:pPr>
      <w:r w:rsidRPr="004E07EC">
        <w:rPr>
          <w:bCs/>
        </w:rPr>
        <w:t>По территории района в створе проектируемой ул.</w:t>
      </w:r>
      <w:r>
        <w:rPr>
          <w:bCs/>
        </w:rPr>
        <w:t xml:space="preserve"> </w:t>
      </w:r>
      <w:r w:rsidRPr="004E07EC">
        <w:rPr>
          <w:bCs/>
        </w:rPr>
        <w:t xml:space="preserve">Гвардейской пройдет </w:t>
      </w:r>
      <w:r w:rsidRPr="004E07EC">
        <w:rPr>
          <w:bCs/>
        </w:rPr>
        <w:lastRenderedPageBreak/>
        <w:t>участок перспективной линии метрополитена с двумя планируемыми станциями – в районе пересе</w:t>
      </w:r>
      <w:r>
        <w:rPr>
          <w:bCs/>
        </w:rPr>
        <w:t xml:space="preserve">чения с </w:t>
      </w:r>
      <w:proofErr w:type="spellStart"/>
      <w:r>
        <w:rPr>
          <w:bCs/>
        </w:rPr>
        <w:t>Затонской</w:t>
      </w:r>
      <w:proofErr w:type="spellEnd"/>
      <w:r>
        <w:rPr>
          <w:bCs/>
        </w:rPr>
        <w:t xml:space="preserve"> магистралью</w:t>
      </w:r>
      <w:r w:rsidRPr="004E07EC">
        <w:rPr>
          <w:bCs/>
        </w:rPr>
        <w:t xml:space="preserve"> и в районе перспективного общ</w:t>
      </w:r>
      <w:r w:rsidRPr="004E07EC">
        <w:rPr>
          <w:bCs/>
        </w:rPr>
        <w:t>е</w:t>
      </w:r>
      <w:r w:rsidRPr="004E07EC">
        <w:rPr>
          <w:bCs/>
        </w:rPr>
        <w:t xml:space="preserve">ственно-делового центра. </w:t>
      </w:r>
      <w:r w:rsidRPr="004E07EC">
        <w:rPr>
          <w:bCs/>
          <w:iCs/>
        </w:rPr>
        <w:t>Предполагается размещение третьей станции за гран</w:t>
      </w:r>
      <w:r w:rsidRPr="004E07EC">
        <w:rPr>
          <w:bCs/>
          <w:iCs/>
        </w:rPr>
        <w:t>и</w:t>
      </w:r>
      <w:r w:rsidRPr="004E07EC">
        <w:rPr>
          <w:bCs/>
          <w:iCs/>
        </w:rPr>
        <w:t>цей проекта планировки в районе железнодорожного вокзала станции «</w:t>
      </w:r>
      <w:proofErr w:type="spellStart"/>
      <w:r w:rsidRPr="004E07EC">
        <w:rPr>
          <w:bCs/>
          <w:iCs/>
        </w:rPr>
        <w:t>Новос</w:t>
      </w:r>
      <w:r w:rsidRPr="004E07EC">
        <w:rPr>
          <w:bCs/>
          <w:iCs/>
        </w:rPr>
        <w:t>и</w:t>
      </w:r>
      <w:r w:rsidRPr="004E07EC">
        <w:rPr>
          <w:bCs/>
          <w:iCs/>
        </w:rPr>
        <w:t>бирск-Западный</w:t>
      </w:r>
      <w:proofErr w:type="spellEnd"/>
      <w:r w:rsidRPr="004E07EC">
        <w:rPr>
          <w:bCs/>
          <w:iCs/>
        </w:rPr>
        <w:t>»</w:t>
      </w:r>
      <w:r w:rsidRPr="004E07EC">
        <w:rPr>
          <w:iCs/>
        </w:rPr>
        <w:t>.</w:t>
      </w:r>
    </w:p>
    <w:p w:rsidR="006E2E37" w:rsidRPr="006E2E37" w:rsidRDefault="006E2E37" w:rsidP="006E2E37">
      <w:pPr>
        <w:widowControl w:val="0"/>
        <w:rPr>
          <w:lang w:eastAsia="zh-CN"/>
        </w:rPr>
      </w:pPr>
    </w:p>
    <w:p w:rsidR="006E2E37" w:rsidRDefault="000F7D83" w:rsidP="006E2E37">
      <w:pPr>
        <w:widowControl w:val="0"/>
        <w:ind w:firstLine="0"/>
        <w:jc w:val="center"/>
        <w:rPr>
          <w:b/>
          <w:bCs/>
          <w:lang w:eastAsia="zh-CN"/>
        </w:rPr>
      </w:pPr>
      <w:r>
        <w:rPr>
          <w:b/>
          <w:bCs/>
          <w:lang w:eastAsia="zh-CN"/>
        </w:rPr>
        <w:t>2.3. </w:t>
      </w:r>
      <w:r w:rsidR="006E2E37" w:rsidRPr="006E2E37">
        <w:rPr>
          <w:b/>
          <w:bCs/>
          <w:lang w:eastAsia="zh-CN"/>
        </w:rPr>
        <w:t>Развитие инженерной инфраструктуры</w:t>
      </w:r>
    </w:p>
    <w:p w:rsidR="001B5CD8" w:rsidRPr="006E2E37" w:rsidRDefault="001B5CD8" w:rsidP="006E2E37">
      <w:pPr>
        <w:widowControl w:val="0"/>
        <w:ind w:firstLine="0"/>
        <w:jc w:val="center"/>
        <w:rPr>
          <w:b/>
          <w:bCs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rPr>
          <w:b/>
          <w:bCs/>
          <w:lang w:eastAsia="zh-CN"/>
        </w:rPr>
      </w:pPr>
      <w:r>
        <w:rPr>
          <w:b/>
          <w:bCs/>
          <w:lang w:eastAsia="zh-CN"/>
        </w:rPr>
        <w:t>2.3.1. </w:t>
      </w:r>
      <w:r w:rsidR="006E2E37" w:rsidRPr="006E2E37">
        <w:rPr>
          <w:b/>
          <w:bCs/>
          <w:lang w:eastAsia="zh-CN"/>
        </w:rPr>
        <w:t>Инженерная подготовка</w:t>
      </w:r>
      <w:r w:rsidR="00D613B8">
        <w:rPr>
          <w:b/>
          <w:bCs/>
          <w:lang w:eastAsia="zh-CN"/>
        </w:rPr>
        <w:t xml:space="preserve"> планируемой</w:t>
      </w:r>
      <w:r w:rsidR="006E2E37" w:rsidRPr="006E2E37">
        <w:rPr>
          <w:b/>
          <w:bCs/>
          <w:lang w:eastAsia="zh-CN"/>
        </w:rPr>
        <w:t xml:space="preserve"> территории</w:t>
      </w:r>
    </w:p>
    <w:p w:rsidR="006E2E37" w:rsidRPr="006E2E37" w:rsidRDefault="006E2E37" w:rsidP="006E2E37">
      <w:pPr>
        <w:widowControl w:val="0"/>
        <w:jc w:val="center"/>
        <w:rPr>
          <w:bCs/>
          <w:lang w:eastAsia="zh-CN"/>
        </w:rPr>
      </w:pP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>Проектом планировки предусматривается выборочная вертикальная план</w:t>
      </w:r>
      <w:r w:rsidRPr="004E07EC">
        <w:rPr>
          <w:bCs/>
        </w:rPr>
        <w:t>и</w:t>
      </w:r>
      <w:r w:rsidRPr="004E07EC">
        <w:rPr>
          <w:bCs/>
        </w:rPr>
        <w:t xml:space="preserve">ровка </w:t>
      </w:r>
      <w:r>
        <w:rPr>
          <w:bCs/>
        </w:rPr>
        <w:t>–</w:t>
      </w:r>
      <w:r w:rsidRPr="004E07EC">
        <w:rPr>
          <w:bCs/>
        </w:rPr>
        <w:t xml:space="preserve"> по магистральным улицам, улицам городского и местного значений. Ве</w:t>
      </w:r>
      <w:r w:rsidRPr="004E07EC">
        <w:rPr>
          <w:bCs/>
        </w:rPr>
        <w:t>р</w:t>
      </w:r>
      <w:r w:rsidRPr="004E07EC">
        <w:rPr>
          <w:bCs/>
        </w:rPr>
        <w:t>тикальная планировка выполнена в увязке с существующей застройкой, а также с перспективной застройкой района.</w:t>
      </w: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>В связи с тем</w:t>
      </w:r>
      <w:r>
        <w:rPr>
          <w:bCs/>
        </w:rPr>
        <w:t xml:space="preserve">, что проектируемая транзитная </w:t>
      </w:r>
      <w:proofErr w:type="spellStart"/>
      <w:r>
        <w:rPr>
          <w:bCs/>
        </w:rPr>
        <w:t>Ельцовская</w:t>
      </w:r>
      <w:proofErr w:type="spellEnd"/>
      <w:r>
        <w:rPr>
          <w:bCs/>
        </w:rPr>
        <w:t xml:space="preserve"> магистраль</w:t>
      </w:r>
      <w:r w:rsidRPr="004E07EC">
        <w:rPr>
          <w:bCs/>
        </w:rPr>
        <w:t xml:space="preserve"> прох</w:t>
      </w:r>
      <w:r w:rsidRPr="004E07EC">
        <w:rPr>
          <w:bCs/>
        </w:rPr>
        <w:t>о</w:t>
      </w:r>
      <w:r w:rsidRPr="004E07EC">
        <w:rPr>
          <w:bCs/>
        </w:rPr>
        <w:t>дит через болотистую местность, в проекте планировки принято решение выпо</w:t>
      </w:r>
      <w:r w:rsidRPr="004E07EC">
        <w:rPr>
          <w:bCs/>
        </w:rPr>
        <w:t>л</w:t>
      </w:r>
      <w:r w:rsidRPr="004E07EC">
        <w:rPr>
          <w:bCs/>
        </w:rPr>
        <w:t>нить ее на насыпи высотой от 2 до 6 м.</w:t>
      </w:r>
    </w:p>
    <w:p w:rsidR="001B5CD8" w:rsidRDefault="001B5CD8" w:rsidP="001B5CD8">
      <w:pPr>
        <w:widowControl w:val="0"/>
        <w:rPr>
          <w:bCs/>
        </w:rPr>
      </w:pPr>
      <w:r w:rsidRPr="004E07EC">
        <w:rPr>
          <w:bCs/>
        </w:rPr>
        <w:t>Водоотвод решается открытым и закрытым способами. Для предотвращ</w:t>
      </w:r>
      <w:r w:rsidRPr="004E07EC">
        <w:rPr>
          <w:bCs/>
        </w:rPr>
        <w:t>е</w:t>
      </w:r>
      <w:r w:rsidRPr="004E07EC">
        <w:rPr>
          <w:bCs/>
        </w:rPr>
        <w:t>ния загрязнения почвы сброс поверхностных вод с планируемой территории ос</w:t>
      </w:r>
      <w:r w:rsidRPr="004E07EC">
        <w:rPr>
          <w:bCs/>
        </w:rPr>
        <w:t>у</w:t>
      </w:r>
      <w:r w:rsidRPr="004E07EC">
        <w:rPr>
          <w:bCs/>
        </w:rPr>
        <w:t>ществляется в сеть закрытой ливневой канализации промышленных предприятий с последующей очисткой на локальных очистных сооружениях поверхностного стока закрытого типа и в проектируемые коллекторы. Расчетный объем дождевых стоков с проездов составит 10935 л/с (39366 куб. м/час). В зоне малоэтажной ж</w:t>
      </w:r>
      <w:r w:rsidRPr="004E07EC">
        <w:rPr>
          <w:bCs/>
        </w:rPr>
        <w:t>и</w:t>
      </w:r>
      <w:r w:rsidRPr="004E07EC">
        <w:rPr>
          <w:bCs/>
        </w:rPr>
        <w:t>лой застройки предполагается сброс на рельеф.</w:t>
      </w:r>
    </w:p>
    <w:p w:rsidR="006E2E37" w:rsidRPr="006E2E37" w:rsidRDefault="006E2E37" w:rsidP="006E2E37">
      <w:pPr>
        <w:widowControl w:val="0"/>
        <w:rPr>
          <w:bCs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outlineLvl w:val="0"/>
        <w:rPr>
          <w:b/>
          <w:bCs/>
          <w:lang w:eastAsia="zh-CN"/>
        </w:rPr>
      </w:pPr>
      <w:r>
        <w:rPr>
          <w:b/>
          <w:bCs/>
          <w:lang w:eastAsia="zh-CN"/>
        </w:rPr>
        <w:t>2.3.2. </w:t>
      </w:r>
      <w:r w:rsidR="006E2E37" w:rsidRPr="006E2E37">
        <w:rPr>
          <w:b/>
          <w:bCs/>
          <w:lang w:eastAsia="zh-CN"/>
        </w:rPr>
        <w:t>Водоснабжение</w:t>
      </w:r>
    </w:p>
    <w:p w:rsidR="006E2E37" w:rsidRPr="006E2E37" w:rsidRDefault="006E2E37" w:rsidP="006E2E37">
      <w:pPr>
        <w:widowControl w:val="0"/>
        <w:jc w:val="center"/>
        <w:outlineLvl w:val="0"/>
        <w:rPr>
          <w:lang w:eastAsia="zh-CN"/>
        </w:rPr>
      </w:pPr>
    </w:p>
    <w:p w:rsidR="001B5CD8" w:rsidRPr="004E07EC" w:rsidRDefault="001B5CD8" w:rsidP="001B5CD8">
      <w:pPr>
        <w:widowControl w:val="0"/>
      </w:pPr>
      <w:r w:rsidRPr="004E07EC">
        <w:t xml:space="preserve">Водоснабжение планируемой территории возможно от существующих и проектируемых кольцевых сетей водопровода </w:t>
      </w:r>
      <w:r w:rsidRPr="004E07EC">
        <w:rPr>
          <w:bCs/>
        </w:rPr>
        <w:t>зоны 2-й Левобережной</w:t>
      </w:r>
      <w:r w:rsidRPr="004E07EC">
        <w:t xml:space="preserve"> части г</w:t>
      </w:r>
      <w:r w:rsidRPr="004E07EC">
        <w:t>о</w:t>
      </w:r>
      <w:r w:rsidRPr="004E07EC">
        <w:t>рода в соответствии с</w:t>
      </w:r>
      <w:r>
        <w:t>о схемой водоснабжения города</w:t>
      </w:r>
      <w:r w:rsidRPr="004E07EC">
        <w:t xml:space="preserve"> Новосибирска</w:t>
      </w:r>
      <w:r>
        <w:t xml:space="preserve"> до 2015 и до 2030 годов </w:t>
      </w:r>
      <w:r w:rsidRPr="00BF4EB7">
        <w:t>и схем</w:t>
      </w:r>
      <w:r>
        <w:t>ой</w:t>
      </w:r>
      <w:r w:rsidRPr="00BF4EB7">
        <w:t xml:space="preserve"> водоотведения города Новосибирска до 2015 и до 2030 г</w:t>
      </w:r>
      <w:r w:rsidRPr="00BF4EB7">
        <w:t>о</w:t>
      </w:r>
      <w:r w:rsidRPr="00BF4EB7">
        <w:t>дов</w:t>
      </w:r>
      <w:r>
        <w:t>, утвержденными постановлением мэрии города Новосибирска от 06.05.2013 № 4303</w:t>
      </w:r>
      <w:r w:rsidRPr="004E07EC">
        <w:t xml:space="preserve">. </w:t>
      </w:r>
      <w:r w:rsidRPr="00E35A70">
        <w:rPr>
          <w:spacing w:val="-2"/>
        </w:rPr>
        <w:t>Существующая потребность в водоснабжении составляет</w:t>
      </w:r>
      <w:r w:rsidRPr="00E35A70">
        <w:rPr>
          <w:bCs/>
          <w:spacing w:val="-2"/>
        </w:rPr>
        <w:t xml:space="preserve"> 202,1 тыс. куб. м</w:t>
      </w:r>
      <w:r w:rsidRPr="004E07EC">
        <w:rPr>
          <w:bCs/>
        </w:rPr>
        <w:t xml:space="preserve"> в месяц.</w:t>
      </w:r>
    </w:p>
    <w:p w:rsidR="001B5CD8" w:rsidRPr="004E07EC" w:rsidRDefault="001B5CD8" w:rsidP="001B5CD8">
      <w:pPr>
        <w:widowControl w:val="0"/>
      </w:pPr>
      <w:r w:rsidRPr="004E07EC">
        <w:t>Для обеспечения возможности перспективного развития планируемой те</w:t>
      </w:r>
      <w:r w:rsidRPr="004E07EC">
        <w:t>р</w:t>
      </w:r>
      <w:r w:rsidRPr="004E07EC">
        <w:t>ритории с учетом проектных предложений и существующих инвестиционных программ предлагается выполнить строительство следующих объектов водосна</w:t>
      </w:r>
      <w:r w:rsidRPr="004E07EC">
        <w:t>б</w:t>
      </w:r>
      <w:r w:rsidRPr="004E07EC">
        <w:t>жения, необходимых для инженерного обеспечения территории:</w:t>
      </w:r>
    </w:p>
    <w:p w:rsidR="001B5CD8" w:rsidRPr="004E07EC" w:rsidRDefault="001B5CD8" w:rsidP="001B5CD8">
      <w:r w:rsidRPr="004E07EC">
        <w:t>резервуара чистой воды на 20 тыс.</w:t>
      </w:r>
      <w:r>
        <w:t xml:space="preserve"> куб. </w:t>
      </w:r>
      <w:r w:rsidRPr="004E07EC">
        <w:t xml:space="preserve">м на территории </w:t>
      </w:r>
      <w:proofErr w:type="spellStart"/>
      <w:r w:rsidRPr="004E07EC">
        <w:rPr>
          <w:szCs w:val="28"/>
        </w:rPr>
        <w:t>насосно-фильт-ровальной</w:t>
      </w:r>
      <w:proofErr w:type="spellEnd"/>
      <w:r w:rsidRPr="004E07EC">
        <w:rPr>
          <w:szCs w:val="28"/>
        </w:rPr>
        <w:t xml:space="preserve"> станции № 1;</w:t>
      </w:r>
    </w:p>
    <w:p w:rsidR="001B5CD8" w:rsidRPr="004E07EC" w:rsidRDefault="001B5CD8" w:rsidP="001B5CD8">
      <w:pPr>
        <w:widowControl w:val="0"/>
      </w:pPr>
      <w:r w:rsidRPr="004E07EC">
        <w:t xml:space="preserve">кольцевого водопровода Д 800 мм, Д 1000 мм от водопровода Д 1200 мм по ул. Связистов </w:t>
      </w:r>
      <w:r>
        <w:t xml:space="preserve">– </w:t>
      </w:r>
      <w:r w:rsidRPr="004E07EC">
        <w:rPr>
          <w:bCs/>
        </w:rPr>
        <w:t>ул. </w:t>
      </w:r>
      <w:r w:rsidRPr="004E07EC">
        <w:t>Широкой до водопровода Д 800 мм;</w:t>
      </w:r>
    </w:p>
    <w:p w:rsidR="001B5CD8" w:rsidRPr="004E07EC" w:rsidRDefault="001B5CD8" w:rsidP="001B5CD8">
      <w:pPr>
        <w:widowControl w:val="0"/>
      </w:pPr>
      <w:r w:rsidRPr="004E07EC">
        <w:t>водопровода Д 500 мм от водопровода Д 800 мм по ул. Станционной до в</w:t>
      </w:r>
      <w:r w:rsidRPr="004E07EC">
        <w:t>о</w:t>
      </w:r>
      <w:r w:rsidRPr="004E07EC">
        <w:t>допровода Д 500 мм по ул. Большой – проезду Энергетиков;</w:t>
      </w:r>
    </w:p>
    <w:p w:rsidR="001B5CD8" w:rsidRPr="004E07EC" w:rsidRDefault="001B5CD8" w:rsidP="001B5CD8">
      <w:pPr>
        <w:widowControl w:val="0"/>
      </w:pPr>
      <w:r w:rsidRPr="004E07EC">
        <w:t>водопровода Д</w:t>
      </w:r>
      <w:r w:rsidRPr="004E07EC">
        <w:rPr>
          <w:lang w:val="en-US"/>
        </w:rPr>
        <w:t> </w:t>
      </w:r>
      <w:r w:rsidRPr="004E07EC">
        <w:t>500</w:t>
      </w:r>
      <w:r w:rsidRPr="004E07EC">
        <w:rPr>
          <w:lang w:val="en-US"/>
        </w:rPr>
        <w:t> </w:t>
      </w:r>
      <w:r w:rsidRPr="004E07EC">
        <w:t>мм от водопровода Д 500 мм по ул. Междуреченской до водопровода Д 500 мм по ул. Большой – проезду Энергетиков;</w:t>
      </w:r>
    </w:p>
    <w:p w:rsidR="006E2E37" w:rsidRPr="001B5CD8" w:rsidRDefault="001B5CD8" w:rsidP="001B5CD8">
      <w:pPr>
        <w:widowControl w:val="0"/>
      </w:pPr>
      <w:r w:rsidRPr="004E07EC">
        <w:lastRenderedPageBreak/>
        <w:t xml:space="preserve">водопровода Д 500 мм от водовода Д 1200 мм – Д 800 мм по ул. Связистов </w:t>
      </w:r>
      <w:r>
        <w:t>–</w:t>
      </w:r>
      <w:r w:rsidRPr="004E07EC">
        <w:t xml:space="preserve"> ул. Станционной до водопровода Д 500 мм по ул. Междуреченской.</w:t>
      </w:r>
    </w:p>
    <w:p w:rsidR="000F7D83" w:rsidRDefault="000F7D83" w:rsidP="006E2E37">
      <w:pPr>
        <w:widowControl w:val="0"/>
        <w:ind w:firstLine="0"/>
        <w:jc w:val="center"/>
        <w:outlineLvl w:val="0"/>
        <w:rPr>
          <w:b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outlineLvl w:val="0"/>
        <w:rPr>
          <w:b/>
          <w:lang w:eastAsia="zh-CN"/>
        </w:rPr>
      </w:pPr>
      <w:r>
        <w:rPr>
          <w:b/>
          <w:lang w:eastAsia="zh-CN"/>
        </w:rPr>
        <w:t>2.3.3. </w:t>
      </w:r>
      <w:r w:rsidR="006E2E37" w:rsidRPr="006E2E37">
        <w:rPr>
          <w:b/>
          <w:lang w:eastAsia="zh-CN"/>
        </w:rPr>
        <w:t>Водоотведение</w:t>
      </w:r>
    </w:p>
    <w:p w:rsidR="006E2E37" w:rsidRPr="006E2E37" w:rsidRDefault="006E2E37" w:rsidP="006E2E37">
      <w:pPr>
        <w:widowControl w:val="0"/>
        <w:jc w:val="center"/>
        <w:outlineLvl w:val="0"/>
        <w:rPr>
          <w:b/>
          <w:bCs/>
          <w:lang w:eastAsia="zh-CN"/>
        </w:rPr>
      </w:pPr>
    </w:p>
    <w:p w:rsidR="001B5CD8" w:rsidRPr="004E07EC" w:rsidRDefault="001B5CD8" w:rsidP="001B5CD8">
      <w:pPr>
        <w:widowControl w:val="0"/>
        <w:rPr>
          <w:bCs/>
        </w:rPr>
      </w:pPr>
      <w:r w:rsidRPr="004E07EC">
        <w:rPr>
          <w:bCs/>
        </w:rPr>
        <w:t xml:space="preserve">Централизованной системой канализации </w:t>
      </w:r>
      <w:r w:rsidRPr="004E07EC">
        <w:t>охвачены промышленные и транспортные предприятия, общественно-деловая застройка. Канализационные стоки по самотечным и напорным трубопроводам поступают в городские колле</w:t>
      </w:r>
      <w:r w:rsidRPr="004E07EC">
        <w:t>к</w:t>
      </w:r>
      <w:r w:rsidRPr="004E07EC">
        <w:t>торы и в сети канализации промышленных предприятий с последующей очисткой на локальных очистных сооружениях. Все районы индивидуальной жилой з</w:t>
      </w:r>
      <w:r w:rsidRPr="004E07EC">
        <w:t>а</w:t>
      </w:r>
      <w:r w:rsidRPr="004E07EC">
        <w:t xml:space="preserve">стройки на </w:t>
      </w:r>
      <w:r>
        <w:t>планируемой</w:t>
      </w:r>
      <w:r w:rsidRPr="004E07EC">
        <w:t xml:space="preserve"> территории имеют децентрализованную систему канал</w:t>
      </w:r>
      <w:r w:rsidRPr="004E07EC">
        <w:t>и</w:t>
      </w:r>
      <w:r w:rsidRPr="004E07EC">
        <w:t xml:space="preserve">зации. </w:t>
      </w:r>
    </w:p>
    <w:p w:rsidR="001B5CD8" w:rsidRPr="004E07EC" w:rsidRDefault="001B5CD8" w:rsidP="001B5CD8">
      <w:pPr>
        <w:widowControl w:val="0"/>
        <w:rPr>
          <w:bCs/>
          <w:sz w:val="24"/>
        </w:rPr>
      </w:pPr>
      <w:proofErr w:type="spellStart"/>
      <w:r w:rsidRPr="004E07EC">
        <w:rPr>
          <w:bCs/>
        </w:rPr>
        <w:t>Канализование</w:t>
      </w:r>
      <w:proofErr w:type="spellEnd"/>
      <w:r w:rsidRPr="004E07EC">
        <w:rPr>
          <w:bCs/>
        </w:rPr>
        <w:t xml:space="preserve"> территории предлагается выполнить в существующие и пр</w:t>
      </w:r>
      <w:r w:rsidRPr="004E07EC">
        <w:rPr>
          <w:bCs/>
        </w:rPr>
        <w:t>о</w:t>
      </w:r>
      <w:r w:rsidRPr="004E07EC">
        <w:rPr>
          <w:bCs/>
        </w:rPr>
        <w:t>ектируемые коллекторы Д 1000</w:t>
      </w:r>
      <w:r>
        <w:rPr>
          <w:bCs/>
        </w:rPr>
        <w:t xml:space="preserve"> </w:t>
      </w:r>
      <w:r w:rsidRPr="004E07EC">
        <w:rPr>
          <w:bCs/>
        </w:rPr>
        <w:t>мм – Д 2500</w:t>
      </w:r>
      <w:r>
        <w:rPr>
          <w:bCs/>
        </w:rPr>
        <w:t xml:space="preserve"> </w:t>
      </w:r>
      <w:r w:rsidRPr="004E07EC">
        <w:rPr>
          <w:bCs/>
        </w:rPr>
        <w:t>мм.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bCs/>
          <w:sz w:val="24"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rPr>
          <w:b/>
          <w:lang w:eastAsia="zh-CN"/>
        </w:rPr>
      </w:pPr>
      <w:r>
        <w:rPr>
          <w:b/>
          <w:lang w:eastAsia="zh-CN"/>
        </w:rPr>
        <w:t>2.3.4. </w:t>
      </w:r>
      <w:r w:rsidR="006E2E37" w:rsidRPr="006E2E37">
        <w:rPr>
          <w:b/>
          <w:lang w:eastAsia="zh-CN"/>
        </w:rPr>
        <w:t>Теплоснабжение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lang w:eastAsia="zh-CN"/>
        </w:rPr>
      </w:pPr>
    </w:p>
    <w:p w:rsidR="001B5CD8" w:rsidRPr="0083612D" w:rsidRDefault="001B5CD8" w:rsidP="001B5CD8">
      <w:r>
        <w:t>В настоящее время производственные и коммунально-складские зоны пл</w:t>
      </w:r>
      <w:r>
        <w:t>а</w:t>
      </w:r>
      <w:r>
        <w:t xml:space="preserve">нируемой территории обеспечиваются теплоснабжением от </w:t>
      </w:r>
      <w:r>
        <w:rPr>
          <w:szCs w:val="28"/>
        </w:rPr>
        <w:t>теплоэлектроцентр</w:t>
      </w:r>
      <w:r>
        <w:rPr>
          <w:szCs w:val="28"/>
        </w:rPr>
        <w:t>а</w:t>
      </w:r>
      <w:r>
        <w:rPr>
          <w:szCs w:val="28"/>
        </w:rPr>
        <w:t>лей (далее – ТЭЦ)</w:t>
      </w:r>
      <w:r>
        <w:t xml:space="preserve"> и собственных котельных</w:t>
      </w:r>
      <w:r w:rsidRPr="0083612D">
        <w:t>.</w:t>
      </w:r>
    </w:p>
    <w:p w:rsidR="001B5CD8" w:rsidRDefault="001B5CD8" w:rsidP="001B5CD8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Проектом предусматривается централизованное теплоснабжение сущес</w:t>
      </w:r>
      <w:r>
        <w:t>т</w:t>
      </w:r>
      <w:r>
        <w:t xml:space="preserve">вующих и проектируемых объектов капитального строительства. Подключение потребителей предусмотрено по независимой схеме к магистральным сетям от ТЭЦ-3. </w:t>
      </w:r>
    </w:p>
    <w:p w:rsidR="001B5CD8" w:rsidRDefault="001B5CD8" w:rsidP="001B5CD8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 xml:space="preserve">Для </w:t>
      </w:r>
      <w:r w:rsidRPr="001140D9">
        <w:t xml:space="preserve">обеспечения </w:t>
      </w:r>
      <w:r>
        <w:t xml:space="preserve">прироста тепловых нагрузок, вызванных строительством объектов жилой и общественно-деловой застройки </w:t>
      </w:r>
      <w:r w:rsidRPr="001140D9">
        <w:t>за границей расс</w:t>
      </w:r>
      <w:r>
        <w:t>матриваемого проекта планировки, предусматривается сооружение от ТЭЦ-3 теплотрассы 2 Д 500 мм, прокладываемой параллельно существующей магистральной тепл</w:t>
      </w:r>
      <w:r>
        <w:t>о</w:t>
      </w:r>
      <w:r>
        <w:t>вой сети 2 Д 300 мм, с последующим демонтажем последней.</w:t>
      </w:r>
    </w:p>
    <w:p w:rsidR="001B5CD8" w:rsidRPr="009D5744" w:rsidRDefault="001B5CD8" w:rsidP="001B5CD8">
      <w:pPr>
        <w:shd w:val="clear" w:color="auto" w:fill="FFFFFF"/>
        <w:tabs>
          <w:tab w:val="left" w:pos="709"/>
          <w:tab w:val="left" w:pos="6249"/>
          <w:tab w:val="left" w:pos="8787"/>
        </w:tabs>
      </w:pPr>
      <w:r>
        <w:t xml:space="preserve">При </w:t>
      </w:r>
      <w:r w:rsidRPr="007C40A7">
        <w:t xml:space="preserve">дальнейшем </w:t>
      </w:r>
      <w:r>
        <w:t>развитии планируемой территорий и увеличением тепл</w:t>
      </w:r>
      <w:r>
        <w:t>о</w:t>
      </w:r>
      <w:r>
        <w:t>вой нагрузки предусматривается возможность увеличения диаметра магистрал</w:t>
      </w:r>
      <w:r>
        <w:t>ь</w:t>
      </w:r>
      <w:r>
        <w:t>ных тепловых сетей на участке от ТЭЦ-3 до центрального теплового пункта (д</w:t>
      </w:r>
      <w:r>
        <w:t>а</w:t>
      </w:r>
      <w:r>
        <w:t>лее – ЦТП) л104 с 2 Д 500 мм до 2 Д 720 мм.</w:t>
      </w:r>
    </w:p>
    <w:p w:rsidR="001B5CD8" w:rsidRPr="00A07DFE" w:rsidRDefault="001B5CD8" w:rsidP="001B5CD8">
      <w:pPr>
        <w:shd w:val="clear" w:color="auto" w:fill="FFFFFF"/>
        <w:tabs>
          <w:tab w:val="left" w:pos="1472"/>
          <w:tab w:val="left" w:pos="6249"/>
          <w:tab w:val="left" w:pos="8787"/>
        </w:tabs>
      </w:pPr>
      <w:r>
        <w:t>При реализации проекта планировки территории поверхность уровня земли будет спланирована с учетом высоты дамбы гидротехнических сооружений, что приведет к изменению типа прокладки проектируемой теплотрассы 2 Д 500 с на</w:t>
      </w:r>
      <w:r>
        <w:t>д</w:t>
      </w:r>
      <w:r>
        <w:t xml:space="preserve">земной на </w:t>
      </w:r>
      <w:proofErr w:type="spellStart"/>
      <w:r>
        <w:t>надземно-подземную</w:t>
      </w:r>
      <w:proofErr w:type="spellEnd"/>
      <w:r>
        <w:t>. Также тип прокладки надземной трассы будет изменен на подземную при развитии улично-дорожной сети, а именно в местах пересечения с автомобильными дорогами. Прокладка тепловых сетей под магис</w:t>
      </w:r>
      <w:r>
        <w:t>т</w:t>
      </w:r>
      <w:r>
        <w:t>ральными дорогами предусматривается в проходных каналах. Решения по выносу тепловых сетей, связанных со строительством транспортных развязок, будут уточняться на последующих этапах строительства.</w:t>
      </w:r>
    </w:p>
    <w:p w:rsidR="001B5CD8" w:rsidRPr="00C967C4" w:rsidRDefault="001B5CD8" w:rsidP="001B5CD8">
      <w:pPr>
        <w:shd w:val="clear" w:color="auto" w:fill="FFFFFF"/>
        <w:tabs>
          <w:tab w:val="left" w:pos="1472"/>
          <w:tab w:val="left" w:pos="6249"/>
          <w:tab w:val="left" w:pos="8787"/>
        </w:tabs>
      </w:pPr>
      <w:r w:rsidRPr="00C967C4">
        <w:t>Проектом планировки предусмотрена прокладка новой магистральной сети 2</w:t>
      </w:r>
      <w:r>
        <w:t> </w:t>
      </w:r>
      <w:r w:rsidRPr="00C967C4">
        <w:t>Д</w:t>
      </w:r>
      <w:r>
        <w:t xml:space="preserve"> </w:t>
      </w:r>
      <w:r w:rsidRPr="00C967C4">
        <w:t>500</w:t>
      </w:r>
      <w:r>
        <w:t xml:space="preserve"> </w:t>
      </w:r>
      <w:r w:rsidRPr="00C967C4">
        <w:t>мм по ул. Станционной для теплоснабжения перспективной застройки.</w:t>
      </w:r>
    </w:p>
    <w:p w:rsidR="001B5CD8" w:rsidRDefault="001B5CD8" w:rsidP="001B5CD8">
      <w:r>
        <w:t>В планируемых кварталах застройки планируется размещение ЦТП. Для их подключения предусматривается прокладка магистральных тепловых сетей ра</w:t>
      </w:r>
      <w:r>
        <w:t>с</w:t>
      </w:r>
      <w:r>
        <w:lastRenderedPageBreak/>
        <w:t>четных диаметров 2 Д 250 – 500 мм в створе планируемых улиц. Размещение ЦТП уточняется на этапе архитектурно-строительного проектирования.</w:t>
      </w:r>
    </w:p>
    <w:p w:rsidR="006E2E37" w:rsidRPr="000F7D83" w:rsidRDefault="006E2E37" w:rsidP="006E2E37">
      <w:pPr>
        <w:widowControl w:val="0"/>
        <w:rPr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rPr>
          <w:b/>
          <w:lang w:eastAsia="zh-CN"/>
        </w:rPr>
      </w:pPr>
      <w:r>
        <w:rPr>
          <w:b/>
          <w:lang w:eastAsia="zh-CN"/>
        </w:rPr>
        <w:t>2.3.5. </w:t>
      </w:r>
      <w:r w:rsidR="006E2E37" w:rsidRPr="006E2E37">
        <w:rPr>
          <w:b/>
          <w:lang w:eastAsia="zh-CN"/>
        </w:rPr>
        <w:t>Газоснабжение</w:t>
      </w:r>
    </w:p>
    <w:p w:rsidR="006E2E37" w:rsidRPr="006E2E37" w:rsidRDefault="006E2E37" w:rsidP="006E2E37">
      <w:pPr>
        <w:widowControl w:val="0"/>
        <w:jc w:val="center"/>
        <w:rPr>
          <w:lang w:eastAsia="zh-CN"/>
        </w:rPr>
      </w:pPr>
    </w:p>
    <w:p w:rsidR="001B5CD8" w:rsidRDefault="001B5CD8" w:rsidP="001B5CD8">
      <w:pPr>
        <w:widowControl w:val="0"/>
      </w:pPr>
      <w:r>
        <w:t>Газоснабжение планируемой территории предусматривается как для прои</w:t>
      </w:r>
      <w:r>
        <w:t>з</w:t>
      </w:r>
      <w:r>
        <w:t xml:space="preserve">водственных нужд, так и для нужд населения. Территория в границах проекта планировки частично газифицирована. По ул. Станционной подземным способом проложен магистральный газопровод высокого давления (до 0,6 МПа). Также к отдельным предприятиям проложены тупиковые газопроводы. </w:t>
      </w:r>
    </w:p>
    <w:p w:rsidR="001B5CD8" w:rsidRDefault="001B5CD8" w:rsidP="001B5CD8">
      <w:pPr>
        <w:widowControl w:val="0"/>
      </w:pPr>
      <w:r>
        <w:t>Использование газа для бытовых нужд населения в сохраняемой застройке предполагается осуществлять от проектируемых сетей, проходящих от газора</w:t>
      </w:r>
      <w:r>
        <w:t>с</w:t>
      </w:r>
      <w:r>
        <w:t>пределительного пункта (далее – ГРП) № 125 через ул. Левобережную и ул. Клубную, до проектируемого ГРП-340.</w:t>
      </w:r>
    </w:p>
    <w:p w:rsidR="006E2E37" w:rsidRPr="006E2E37" w:rsidRDefault="006E2E37" w:rsidP="006E2E37">
      <w:pPr>
        <w:widowControl w:val="0"/>
        <w:rPr>
          <w:b/>
          <w:sz w:val="24"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rPr>
          <w:b/>
          <w:lang w:eastAsia="zh-CN"/>
        </w:rPr>
      </w:pPr>
      <w:r>
        <w:rPr>
          <w:b/>
          <w:lang w:eastAsia="zh-CN"/>
        </w:rPr>
        <w:t>2.3.6. </w:t>
      </w:r>
      <w:r w:rsidR="006E2E37" w:rsidRPr="006E2E37">
        <w:rPr>
          <w:b/>
          <w:lang w:eastAsia="zh-CN"/>
        </w:rPr>
        <w:t>Электроснабжение</w:t>
      </w:r>
    </w:p>
    <w:p w:rsidR="006E2E37" w:rsidRPr="006E2E37" w:rsidRDefault="006E2E37" w:rsidP="006E2E37">
      <w:pPr>
        <w:widowControl w:val="0"/>
        <w:jc w:val="center"/>
        <w:rPr>
          <w:lang w:eastAsia="zh-CN"/>
        </w:rPr>
      </w:pPr>
    </w:p>
    <w:p w:rsidR="00F30FD8" w:rsidRDefault="00F30FD8" w:rsidP="00F30FD8">
      <w:pPr>
        <w:widowControl w:val="0"/>
      </w:pPr>
      <w:r w:rsidRPr="00F74FDD">
        <w:t xml:space="preserve">Система электроснабжения </w:t>
      </w:r>
      <w:r>
        <w:t xml:space="preserve">планируемой </w:t>
      </w:r>
      <w:r w:rsidRPr="00F74FDD">
        <w:t xml:space="preserve">территории в границах проекта планировки централизованная. На </w:t>
      </w:r>
      <w:r>
        <w:t xml:space="preserve">планируемой </w:t>
      </w:r>
      <w:r w:rsidRPr="00F74FDD">
        <w:t>территории находится генер</w:t>
      </w:r>
      <w:r w:rsidRPr="00F74FDD">
        <w:t>и</w:t>
      </w:r>
      <w:r w:rsidRPr="00F74FDD">
        <w:t>рующая мощность</w:t>
      </w:r>
      <w:r>
        <w:t xml:space="preserve"> </w:t>
      </w:r>
      <w:r w:rsidRPr="00F74FDD">
        <w:t>ТЭЦ-3 и ТЭЦ-2</w:t>
      </w:r>
      <w:r>
        <w:t xml:space="preserve">, понизительные подстанции (далее – ПС): </w:t>
      </w:r>
      <w:r>
        <w:br/>
        <w:t xml:space="preserve">ПС 110/35/10 кВ «Западная» (трансформаторы мощностью 2х40 МВА), </w:t>
      </w:r>
      <w:r>
        <w:br/>
        <w:t>ПС</w:t>
      </w:r>
      <w:r w:rsidRPr="00F74FDD">
        <w:t xml:space="preserve"> 1</w:t>
      </w:r>
      <w:r>
        <w:t>1</w:t>
      </w:r>
      <w:r w:rsidRPr="00F74FDD">
        <w:t>0/10</w:t>
      </w:r>
      <w:r>
        <w:t xml:space="preserve"> кВ</w:t>
      </w:r>
      <w:r w:rsidRPr="00F74FDD">
        <w:t xml:space="preserve"> </w:t>
      </w:r>
      <w:r>
        <w:t>«</w:t>
      </w:r>
      <w:r w:rsidRPr="00F74FDD">
        <w:t>Текстильная</w:t>
      </w:r>
      <w:r>
        <w:t>»</w:t>
      </w:r>
      <w:r w:rsidRPr="00F74FDD">
        <w:t xml:space="preserve"> </w:t>
      </w:r>
      <w:r>
        <w:t xml:space="preserve">(трансформаторы </w:t>
      </w:r>
      <w:r w:rsidRPr="00F74FDD">
        <w:t>мощностью 2</w:t>
      </w:r>
      <w:r>
        <w:t>х25 МВА)</w:t>
      </w:r>
      <w:r w:rsidRPr="00F74FDD">
        <w:t>,</w:t>
      </w:r>
      <w:r>
        <w:t xml:space="preserve"> 2 распр</w:t>
      </w:r>
      <w:r>
        <w:t>е</w:t>
      </w:r>
      <w:r>
        <w:t>делительных пункта (далее – РП) РП-10 кВ,</w:t>
      </w:r>
      <w:r w:rsidRPr="00F74FDD">
        <w:t xml:space="preserve"> более 60 существующих трансформ</w:t>
      </w:r>
      <w:r w:rsidRPr="00F74FDD">
        <w:t>а</w:t>
      </w:r>
      <w:r w:rsidRPr="00F74FDD">
        <w:t xml:space="preserve">торных подстанций </w:t>
      </w:r>
      <w:r>
        <w:t xml:space="preserve">(далее – ТП) </w:t>
      </w:r>
      <w:r w:rsidRPr="00F74FDD">
        <w:t>ТП-10(6)</w:t>
      </w:r>
      <w:r>
        <w:t>/</w:t>
      </w:r>
      <w:r w:rsidRPr="00F74FDD">
        <w:t>0,4</w:t>
      </w:r>
      <w:r w:rsidR="000F7D83">
        <w:t xml:space="preserve"> </w:t>
      </w:r>
      <w:r w:rsidRPr="00F74FDD">
        <w:t>кВ</w:t>
      </w:r>
      <w:r>
        <w:t>.</w:t>
      </w:r>
    </w:p>
    <w:p w:rsidR="00F30FD8" w:rsidRDefault="00F30FD8" w:rsidP="00F30FD8">
      <w:r>
        <w:t>Рассматриваемую планируемую территорию пересекают или проходят по границе данной территории трассы:</w:t>
      </w:r>
    </w:p>
    <w:p w:rsidR="00F30FD8" w:rsidRDefault="00F30FD8" w:rsidP="00F30FD8">
      <w:pPr>
        <w:widowControl w:val="0"/>
      </w:pPr>
      <w:r w:rsidRPr="000D2847">
        <w:rPr>
          <w:szCs w:val="24"/>
        </w:rPr>
        <w:t>воздушн</w:t>
      </w:r>
      <w:r>
        <w:rPr>
          <w:szCs w:val="24"/>
        </w:rPr>
        <w:t>ой</w:t>
      </w:r>
      <w:r w:rsidRPr="000D2847">
        <w:rPr>
          <w:szCs w:val="24"/>
        </w:rPr>
        <w:t xml:space="preserve"> лини</w:t>
      </w:r>
      <w:r>
        <w:rPr>
          <w:szCs w:val="24"/>
        </w:rPr>
        <w:t>и</w:t>
      </w:r>
      <w:r>
        <w:t xml:space="preserve"> (далее – ВЛ) ВЛ 220 кВ «Новосибирская» ТЭЦ-3 – «Дружная» </w:t>
      </w:r>
      <w:r>
        <w:rPr>
          <w:lang w:val="en-US"/>
        </w:rPr>
        <w:t>I</w:t>
      </w:r>
      <w:r>
        <w:t xml:space="preserve"> цепь (239);</w:t>
      </w:r>
    </w:p>
    <w:p w:rsidR="00F30FD8" w:rsidRDefault="00F30FD8" w:rsidP="00F30FD8">
      <w:pPr>
        <w:widowControl w:val="0"/>
      </w:pPr>
      <w:r>
        <w:t xml:space="preserve">ВЛ 220 кВ «Новосибирская» ТЭЦ-3 – «Дружная» </w:t>
      </w:r>
      <w:r>
        <w:rPr>
          <w:lang w:val="en-US"/>
        </w:rPr>
        <w:t>II</w:t>
      </w:r>
      <w:r>
        <w:t xml:space="preserve"> цепь с отпайками;</w:t>
      </w:r>
    </w:p>
    <w:p w:rsidR="00F30FD8" w:rsidRDefault="00F30FD8" w:rsidP="00F30FD8">
      <w:pPr>
        <w:widowControl w:val="0"/>
      </w:pPr>
      <w:r>
        <w:t xml:space="preserve">ВЛ 110 кВ «Новосибирская» ТЭЦ-3 – «Текстильная» </w:t>
      </w:r>
      <w:r>
        <w:rPr>
          <w:lang w:val="en-US"/>
        </w:rPr>
        <w:t>I</w:t>
      </w:r>
      <w:r>
        <w:t xml:space="preserve"> цепь (К-3);</w:t>
      </w:r>
    </w:p>
    <w:p w:rsidR="00F30FD8" w:rsidRDefault="00F30FD8" w:rsidP="00F30FD8">
      <w:pPr>
        <w:widowControl w:val="0"/>
      </w:pPr>
      <w:r>
        <w:t xml:space="preserve">ВЛ 110 кВ «Новосибирская» ТЭЦ-3 – «Текстильная» </w:t>
      </w:r>
      <w:r>
        <w:rPr>
          <w:lang w:val="en-US"/>
        </w:rPr>
        <w:t>II</w:t>
      </w:r>
      <w:r>
        <w:t xml:space="preserve"> цепь (К-4);</w:t>
      </w:r>
    </w:p>
    <w:p w:rsidR="00F30FD8" w:rsidRDefault="00F30FD8" w:rsidP="00F30FD8">
      <w:pPr>
        <w:widowControl w:val="0"/>
      </w:pPr>
      <w:r>
        <w:t>ВЛ 110 кВ «</w:t>
      </w:r>
      <w:proofErr w:type="spellStart"/>
      <w:r>
        <w:t>Тулинская</w:t>
      </w:r>
      <w:proofErr w:type="spellEnd"/>
      <w:r>
        <w:t xml:space="preserve">» – «Текстильная» с отпайками </w:t>
      </w:r>
      <w:r>
        <w:rPr>
          <w:lang w:val="en-US"/>
        </w:rPr>
        <w:t>I</w:t>
      </w:r>
      <w:r>
        <w:t xml:space="preserve"> цепь (К-1);</w:t>
      </w:r>
    </w:p>
    <w:p w:rsidR="00F30FD8" w:rsidRDefault="00F30FD8" w:rsidP="00F30FD8">
      <w:pPr>
        <w:widowControl w:val="0"/>
      </w:pPr>
      <w:r>
        <w:t>ВЛ 110 кВ «</w:t>
      </w:r>
      <w:proofErr w:type="spellStart"/>
      <w:r>
        <w:t>Тулинская</w:t>
      </w:r>
      <w:proofErr w:type="spellEnd"/>
      <w:r>
        <w:t xml:space="preserve">» – «Текстильная» с отпайками </w:t>
      </w:r>
      <w:r>
        <w:rPr>
          <w:lang w:val="en-US"/>
        </w:rPr>
        <w:t>II</w:t>
      </w:r>
      <w:r>
        <w:t xml:space="preserve"> цепь (К-2);</w:t>
      </w:r>
    </w:p>
    <w:p w:rsidR="00F30FD8" w:rsidRDefault="00F30FD8" w:rsidP="00F30FD8">
      <w:pPr>
        <w:widowControl w:val="0"/>
      </w:pPr>
      <w:r>
        <w:t>ВЛ К-5 (ВЛ-110 кВ ТЭЦ-2 – ТЭЦ-3);</w:t>
      </w:r>
    </w:p>
    <w:p w:rsidR="00F30FD8" w:rsidRDefault="00F30FD8" w:rsidP="00F30FD8">
      <w:pPr>
        <w:widowControl w:val="0"/>
      </w:pPr>
      <w:r>
        <w:t>ВЛ К-6 (ВЛ-110 кВ ТЭЦ-2 – ТЭЦ-3);</w:t>
      </w:r>
    </w:p>
    <w:p w:rsidR="00F30FD8" w:rsidRDefault="00F30FD8" w:rsidP="00F30FD8">
      <w:pPr>
        <w:widowControl w:val="0"/>
      </w:pPr>
      <w:r>
        <w:rPr>
          <w:szCs w:val="24"/>
        </w:rPr>
        <w:t>кабельно-</w:t>
      </w:r>
      <w:r w:rsidRPr="000D2847">
        <w:rPr>
          <w:szCs w:val="24"/>
        </w:rPr>
        <w:t>воздушн</w:t>
      </w:r>
      <w:r>
        <w:rPr>
          <w:szCs w:val="24"/>
        </w:rPr>
        <w:t>ой</w:t>
      </w:r>
      <w:r w:rsidRPr="000D2847">
        <w:rPr>
          <w:szCs w:val="24"/>
        </w:rPr>
        <w:t xml:space="preserve"> лини</w:t>
      </w:r>
      <w:r>
        <w:rPr>
          <w:szCs w:val="24"/>
        </w:rPr>
        <w:t>и</w:t>
      </w:r>
      <w:r>
        <w:t xml:space="preserve"> (далее – КВЛ) КВЛ 110 кВ «Новосибирская» ТЭЦ-3 – «Луговая» с отпайками </w:t>
      </w:r>
      <w:r>
        <w:rPr>
          <w:lang w:val="en-US"/>
        </w:rPr>
        <w:t>I</w:t>
      </w:r>
      <w:r>
        <w:t xml:space="preserve"> цепь (ТЛ-1);</w:t>
      </w:r>
    </w:p>
    <w:p w:rsidR="00F30FD8" w:rsidRDefault="00F30FD8" w:rsidP="00F30FD8">
      <w:pPr>
        <w:widowControl w:val="0"/>
      </w:pPr>
      <w:r>
        <w:t xml:space="preserve">КВЛ 110 кВ «Новосибирская» ТЭЦ-3 – «Луговая» с отпайками </w:t>
      </w:r>
      <w:r>
        <w:rPr>
          <w:lang w:val="en-US"/>
        </w:rPr>
        <w:t>II</w:t>
      </w:r>
      <w:r>
        <w:t xml:space="preserve"> цепь </w:t>
      </w:r>
      <w:r>
        <w:br/>
        <w:t>(ТЛ-2);</w:t>
      </w:r>
    </w:p>
    <w:p w:rsidR="00F30FD8" w:rsidRDefault="00F30FD8" w:rsidP="00F30FD8">
      <w:pPr>
        <w:widowControl w:val="0"/>
      </w:pPr>
      <w:r>
        <w:t>ВЛ 110 кВ «Дружная» – «Сады» с отпайкой на ПС Сокол (3-17 «Дружная» – «Сады»);</w:t>
      </w:r>
    </w:p>
    <w:p w:rsidR="00F30FD8" w:rsidRDefault="00F30FD8" w:rsidP="00F30FD8">
      <w:pPr>
        <w:widowControl w:val="0"/>
      </w:pPr>
      <w:r>
        <w:t>ВЛ 110 кВ «Дружная» – «Чик» (3-18 «Дружная» – «Чик»);</w:t>
      </w:r>
    </w:p>
    <w:p w:rsidR="00F30FD8" w:rsidRPr="00F2082B" w:rsidRDefault="00F30FD8" w:rsidP="00F30FD8">
      <w:pPr>
        <w:widowControl w:val="0"/>
      </w:pPr>
      <w:r>
        <w:t>ВЛ 110 кВ ПС «Текстильная» – ПС «Аэропорт» (</w:t>
      </w:r>
      <w:proofErr w:type="spellStart"/>
      <w:r>
        <w:t>двухцепная</w:t>
      </w:r>
      <w:proofErr w:type="spellEnd"/>
      <w:r>
        <w:t xml:space="preserve"> А-1/2).</w:t>
      </w:r>
    </w:p>
    <w:p w:rsidR="00F30FD8" w:rsidRDefault="00F30FD8" w:rsidP="000F7D83">
      <w:r>
        <w:t>Для равномерного распределения электроэнергии на планируемой террит</w:t>
      </w:r>
      <w:r>
        <w:t>о</w:t>
      </w:r>
      <w:r>
        <w:t>рии предусматривается использование существующих РП и ТП. На стадии разр</w:t>
      </w:r>
      <w:r>
        <w:t>а</w:t>
      </w:r>
      <w:r>
        <w:lastRenderedPageBreak/>
        <w:t>ботки рабочей документации предусмотреть, при необходимости, реконструкцию существующих сетей 220 - 110 кВ.</w:t>
      </w:r>
    </w:p>
    <w:p w:rsidR="00F30FD8" w:rsidRDefault="00F30FD8" w:rsidP="00F30FD8">
      <w:pPr>
        <w:widowControl w:val="0"/>
      </w:pPr>
      <w:r>
        <w:t>На ПС 110 кВ «Текстильная», ПС 110 кВ «Западная» нет свободной для технологического присоединения потребителей мощности.</w:t>
      </w:r>
    </w:p>
    <w:p w:rsidR="00F30FD8" w:rsidRPr="00F74FDD" w:rsidRDefault="00F30FD8" w:rsidP="00F30FD8">
      <w:pPr>
        <w:widowControl w:val="0"/>
      </w:pPr>
      <w:r>
        <w:t>Инвестиционной программой акционерного общества «Региональные эле</w:t>
      </w:r>
      <w:r>
        <w:t>к</w:t>
      </w:r>
      <w:r>
        <w:t>трические сети» (далее – АО «РЭС») на 2016 – 2020 гг., утвержденной приказом министерства жилищно-коммунального хозяйства и энергетики Новосибирской области от 19.05.2016 № 102, а также проектом корректировки инвестиционной программы АО «РЭС» на 2016 - 2020 гг. предусмотрены мероприятия по реконс</w:t>
      </w:r>
      <w:r>
        <w:t>т</w:t>
      </w:r>
      <w:r>
        <w:t>рукции ПС 110 кВ «Текстильная» с увеличением трансформаторной мощности (2х40 МВА).</w:t>
      </w:r>
    </w:p>
    <w:p w:rsidR="00F30FD8" w:rsidRDefault="00F30FD8" w:rsidP="00F30FD8">
      <w:pPr>
        <w:widowControl w:val="0"/>
        <w:rPr>
          <w:sz w:val="24"/>
        </w:rPr>
      </w:pPr>
      <w:r>
        <w:t>Все питающие линии жилищного фонда и объектов социальной инфр</w:t>
      </w:r>
      <w:r>
        <w:t>а</w:t>
      </w:r>
      <w:r>
        <w:t xml:space="preserve">структуры на напряжение 0,4 кВ выполняются по </w:t>
      </w:r>
      <w:proofErr w:type="spellStart"/>
      <w:r>
        <w:t>взаиморезервируемым</w:t>
      </w:r>
      <w:proofErr w:type="spellEnd"/>
      <w:r>
        <w:t xml:space="preserve"> кабел</w:t>
      </w:r>
      <w:r>
        <w:t>ь</w:t>
      </w:r>
      <w:r>
        <w:t>ным линиям.</w:t>
      </w:r>
    </w:p>
    <w:p w:rsidR="006E2E37" w:rsidRPr="006E2E37" w:rsidRDefault="006E2E37" w:rsidP="006E2E37">
      <w:pPr>
        <w:widowControl w:val="0"/>
        <w:rPr>
          <w:sz w:val="24"/>
          <w:lang w:eastAsia="zh-CN"/>
        </w:rPr>
      </w:pPr>
    </w:p>
    <w:p w:rsidR="006E2E37" w:rsidRPr="006E2E37" w:rsidRDefault="000F7D83" w:rsidP="006E2E37">
      <w:pPr>
        <w:widowControl w:val="0"/>
        <w:ind w:firstLine="0"/>
        <w:jc w:val="center"/>
        <w:rPr>
          <w:b/>
          <w:sz w:val="24"/>
          <w:lang w:eastAsia="zh-CN"/>
        </w:rPr>
      </w:pPr>
      <w:r>
        <w:rPr>
          <w:b/>
          <w:lang w:eastAsia="zh-CN"/>
        </w:rPr>
        <w:t>3. </w:t>
      </w:r>
      <w:r w:rsidR="006E2E37" w:rsidRPr="006E2E37">
        <w:rPr>
          <w:b/>
          <w:lang w:eastAsia="zh-CN"/>
        </w:rPr>
        <w:t xml:space="preserve">Характеристика мер по защите </w:t>
      </w:r>
      <w:r w:rsidR="00D613B8">
        <w:rPr>
          <w:b/>
          <w:lang w:eastAsia="zh-CN"/>
        </w:rPr>
        <w:t>планируемой территории</w:t>
      </w:r>
      <w:r w:rsidR="006E2E37" w:rsidRPr="006E2E37">
        <w:rPr>
          <w:b/>
          <w:lang w:eastAsia="zh-CN"/>
        </w:rPr>
        <w:t xml:space="preserve"> от воздействия </w:t>
      </w:r>
      <w:r w:rsidR="006E2E37" w:rsidRPr="006E2E37">
        <w:rPr>
          <w:b/>
          <w:lang w:eastAsia="zh-CN"/>
        </w:rPr>
        <w:br/>
        <w:t xml:space="preserve">чрезвычайных ситуаций природного и техногенного характера </w:t>
      </w:r>
      <w:r w:rsidR="006E2E37" w:rsidRPr="006E2E37">
        <w:rPr>
          <w:b/>
          <w:lang w:eastAsia="zh-CN"/>
        </w:rPr>
        <w:br/>
        <w:t>и мероприятия по гражданской обороне</w:t>
      </w:r>
    </w:p>
    <w:p w:rsidR="006E2E37" w:rsidRPr="006E2E37" w:rsidRDefault="006E2E37" w:rsidP="006E2E37">
      <w:pPr>
        <w:widowControl w:val="0"/>
        <w:jc w:val="center"/>
        <w:rPr>
          <w:b/>
          <w:sz w:val="24"/>
          <w:lang w:eastAsia="zh-CN"/>
        </w:rPr>
      </w:pPr>
    </w:p>
    <w:p w:rsidR="00F30FD8" w:rsidRDefault="00F30FD8" w:rsidP="00F30FD8">
      <w:pPr>
        <w:widowControl w:val="0"/>
      </w:pPr>
      <w:r>
        <w:t>3.1. В проекте планировки предлагается осуществление мероприятий по предупреждению чрезвычайных ситуаций по следующим основным направлен</w:t>
      </w:r>
      <w:r>
        <w:t>и</w:t>
      </w:r>
      <w:r>
        <w:t>ям.</w:t>
      </w:r>
    </w:p>
    <w:p w:rsidR="00F30FD8" w:rsidRDefault="00F30FD8" w:rsidP="00F30FD8">
      <w:pPr>
        <w:widowControl w:val="0"/>
      </w:pPr>
      <w:r>
        <w:t xml:space="preserve">3.1.1. Обеспечение пожарной безопасности </w:t>
      </w:r>
      <w:r w:rsidR="00D613B8" w:rsidRPr="00D613B8">
        <w:t xml:space="preserve">планируемой </w:t>
      </w:r>
      <w:r>
        <w:t>территории:</w:t>
      </w:r>
    </w:p>
    <w:p w:rsidR="00F30FD8" w:rsidRDefault="00F30FD8" w:rsidP="00F30FD8">
      <w:pPr>
        <w:widowControl w:val="0"/>
      </w:pPr>
      <w:r>
        <w:t>постепенная ликвидация существующего ветхого и аварийного жилищного фонда;</w:t>
      </w:r>
    </w:p>
    <w:p w:rsidR="00F30FD8" w:rsidRDefault="00F30FD8" w:rsidP="00F30FD8">
      <w:pPr>
        <w:widowControl w:val="0"/>
      </w:pPr>
      <w:r>
        <w:t>организация противопожарных разрывов в застройке;</w:t>
      </w:r>
    </w:p>
    <w:p w:rsidR="00F30FD8" w:rsidRDefault="00F30FD8" w:rsidP="00F30FD8">
      <w:pPr>
        <w:widowControl w:val="0"/>
      </w:pPr>
      <w:r>
        <w:t>обеспечение беспрепятственного проезда пожарных, санитарных, авари</w:t>
      </w:r>
      <w:r>
        <w:t>й</w:t>
      </w:r>
      <w:r>
        <w:t>ных машин ко всем объектам защиты;</w:t>
      </w:r>
    </w:p>
    <w:p w:rsidR="00F30FD8" w:rsidRDefault="00F30FD8" w:rsidP="00F30FD8">
      <w:pPr>
        <w:widowControl w:val="0"/>
      </w:pPr>
      <w:r>
        <w:t xml:space="preserve">предупреждение аварий в техногенной сфере; </w:t>
      </w:r>
    </w:p>
    <w:p w:rsidR="00F30FD8" w:rsidRDefault="00F30FD8" w:rsidP="00F30FD8">
      <w:pPr>
        <w:widowControl w:val="0"/>
      </w:pPr>
      <w:r>
        <w:t xml:space="preserve">защита населения в чрезвычайных ситуациях; </w:t>
      </w:r>
    </w:p>
    <w:p w:rsidR="00F30FD8" w:rsidRDefault="00F30FD8" w:rsidP="00F30FD8">
      <w:pPr>
        <w:widowControl w:val="0"/>
      </w:pPr>
      <w:r>
        <w:t>совершенствование системы предупреждения и оповещения населения о чрезвычайных ситуациях и расширение зоны ее действия с учетом новых жилых образований и так далее;</w:t>
      </w:r>
    </w:p>
    <w:p w:rsidR="00F30FD8" w:rsidRDefault="00F30FD8" w:rsidP="00F30FD8">
      <w:pPr>
        <w:widowControl w:val="0"/>
      </w:pPr>
      <w:r>
        <w:t>размещение объектов двойного назначения;</w:t>
      </w:r>
    </w:p>
    <w:p w:rsidR="00F30FD8" w:rsidRDefault="00F30FD8" w:rsidP="00F30FD8">
      <w:pPr>
        <w:widowControl w:val="0"/>
      </w:pPr>
      <w:r>
        <w:t>подготовка эвакуации населения из зон чрезвычайных ситуаций;</w:t>
      </w:r>
    </w:p>
    <w:p w:rsidR="00F30FD8" w:rsidRDefault="00F30FD8" w:rsidP="00F30FD8">
      <w:pPr>
        <w:widowControl w:val="0"/>
      </w:pPr>
      <w:r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сооружениях гражданской обороны.</w:t>
      </w:r>
    </w:p>
    <w:p w:rsidR="00F30FD8" w:rsidRDefault="00F30FD8" w:rsidP="00F30FD8">
      <w:pPr>
        <w:widowControl w:val="0"/>
      </w:pPr>
      <w:r>
        <w:t xml:space="preserve">3.1.2. Обеспечение устойчивого функционирования </w:t>
      </w:r>
      <w:r w:rsidR="00D613B8" w:rsidRPr="00D613B8">
        <w:t>планируемой</w:t>
      </w:r>
      <w:r w:rsidR="00D613B8">
        <w:t xml:space="preserve"> </w:t>
      </w:r>
      <w:r>
        <w:t>террит</w:t>
      </w:r>
      <w:r>
        <w:t>о</w:t>
      </w:r>
      <w:r>
        <w:t xml:space="preserve">рии: </w:t>
      </w:r>
    </w:p>
    <w:p w:rsidR="00F30FD8" w:rsidRDefault="00F30FD8" w:rsidP="00F30FD8">
      <w:pPr>
        <w:widowControl w:val="0"/>
      </w:pPr>
      <w:r>
        <w:t xml:space="preserve">усовершенствование транспортных магистралей; </w:t>
      </w:r>
    </w:p>
    <w:p w:rsidR="00F30FD8" w:rsidRPr="004E07EC" w:rsidRDefault="00F30FD8" w:rsidP="00F30FD8">
      <w:pPr>
        <w:widowControl w:val="0"/>
        <w:rPr>
          <w:szCs w:val="28"/>
        </w:rPr>
      </w:pPr>
      <w:r w:rsidRPr="004E07EC">
        <w:t xml:space="preserve">резервирование источников инженерного обеспечения </w:t>
      </w:r>
      <w:r w:rsidR="00D613B8" w:rsidRPr="00D613B8">
        <w:t>планируемой</w:t>
      </w:r>
      <w:r w:rsidR="00D613B8" w:rsidRPr="004E07EC">
        <w:t xml:space="preserve"> </w:t>
      </w:r>
      <w:r w:rsidRPr="004E07EC">
        <w:t>терр</w:t>
      </w:r>
      <w:r w:rsidRPr="004E07EC">
        <w:t>и</w:t>
      </w:r>
      <w:r w:rsidRPr="004E07EC">
        <w:t>тории.</w:t>
      </w:r>
    </w:p>
    <w:p w:rsidR="006E2E37" w:rsidRPr="006E2E37" w:rsidRDefault="006E2E37" w:rsidP="006E2E37">
      <w:pPr>
        <w:widowControl w:val="0"/>
        <w:rPr>
          <w:szCs w:val="28"/>
          <w:lang w:eastAsia="zh-CN"/>
        </w:rPr>
      </w:pPr>
    </w:p>
    <w:p w:rsidR="00D613B8" w:rsidRDefault="00D613B8">
      <w:pPr>
        <w:spacing w:after="200" w:line="276" w:lineRule="auto"/>
        <w:ind w:firstLine="0"/>
        <w:jc w:val="left"/>
        <w:rPr>
          <w:b/>
          <w:szCs w:val="28"/>
          <w:lang w:eastAsia="zh-CN"/>
        </w:rPr>
      </w:pPr>
      <w:r>
        <w:rPr>
          <w:b/>
          <w:szCs w:val="28"/>
          <w:lang w:eastAsia="zh-CN"/>
        </w:rPr>
        <w:br w:type="page"/>
      </w:r>
    </w:p>
    <w:p w:rsidR="006E2E37" w:rsidRPr="006E2E37" w:rsidRDefault="000F7D83" w:rsidP="006E2E37">
      <w:pPr>
        <w:widowControl w:val="0"/>
        <w:ind w:firstLine="0"/>
        <w:jc w:val="center"/>
        <w:rPr>
          <w:b/>
          <w:szCs w:val="28"/>
          <w:lang w:eastAsia="zh-CN"/>
        </w:rPr>
      </w:pPr>
      <w:r>
        <w:rPr>
          <w:b/>
          <w:szCs w:val="28"/>
          <w:lang w:eastAsia="zh-CN"/>
        </w:rPr>
        <w:lastRenderedPageBreak/>
        <w:t>4. </w:t>
      </w:r>
      <w:r w:rsidR="006E2E37" w:rsidRPr="006E2E37">
        <w:rPr>
          <w:b/>
          <w:szCs w:val="28"/>
          <w:lang w:eastAsia="zh-CN"/>
        </w:rPr>
        <w:t>Положения о размещении объектов капитального строительства</w:t>
      </w:r>
    </w:p>
    <w:p w:rsidR="006E2E37" w:rsidRPr="006E2E37" w:rsidRDefault="006E2E37" w:rsidP="006E2E37">
      <w:pPr>
        <w:widowControl w:val="0"/>
        <w:ind w:firstLine="0"/>
        <w:jc w:val="center"/>
        <w:rPr>
          <w:b/>
          <w:szCs w:val="28"/>
          <w:lang w:eastAsia="zh-CN"/>
        </w:rPr>
      </w:pPr>
      <w:r w:rsidRPr="006E2E37">
        <w:rPr>
          <w:b/>
          <w:szCs w:val="28"/>
          <w:lang w:eastAsia="zh-CN"/>
        </w:rPr>
        <w:t>федерального, регионального и местного значения</w:t>
      </w:r>
    </w:p>
    <w:p w:rsidR="006E2E37" w:rsidRPr="006E2E37" w:rsidRDefault="006E2E37" w:rsidP="006E2E37">
      <w:pPr>
        <w:rPr>
          <w:lang w:eastAsia="zh-CN"/>
        </w:rPr>
      </w:pPr>
    </w:p>
    <w:p w:rsidR="006E2E37" w:rsidRPr="006E2E37" w:rsidRDefault="006E2E37" w:rsidP="006E2E37">
      <w:pPr>
        <w:keepNext/>
        <w:keepLines/>
        <w:ind w:firstLine="0"/>
        <w:jc w:val="center"/>
        <w:outlineLvl w:val="0"/>
        <w:rPr>
          <w:b/>
          <w:bCs/>
          <w:szCs w:val="28"/>
          <w:lang w:eastAsia="zh-CN"/>
        </w:rPr>
      </w:pPr>
      <w:bookmarkStart w:id="0" w:name="_Toc490813775"/>
      <w:r w:rsidRPr="006E2E37">
        <w:rPr>
          <w:b/>
          <w:bCs/>
          <w:szCs w:val="28"/>
          <w:lang w:eastAsia="zh-CN"/>
        </w:rPr>
        <w:t>4.1. Размещение объектов федерального значения</w:t>
      </w:r>
      <w:bookmarkEnd w:id="0"/>
    </w:p>
    <w:p w:rsidR="006E2E37" w:rsidRPr="006E2E37" w:rsidRDefault="006E2E37" w:rsidP="006E2E37">
      <w:pPr>
        <w:rPr>
          <w:b/>
          <w:lang w:eastAsia="zh-CN"/>
        </w:rPr>
      </w:pPr>
    </w:p>
    <w:p w:rsidR="006E2E37" w:rsidRPr="006E2E37" w:rsidRDefault="006E2E37" w:rsidP="006E2E37">
      <w:pPr>
        <w:ind w:firstLine="720"/>
        <w:rPr>
          <w:szCs w:val="28"/>
          <w:lang w:eastAsia="zh-CN"/>
        </w:rPr>
      </w:pPr>
      <w:r w:rsidRPr="006E2E37">
        <w:rPr>
          <w:szCs w:val="28"/>
          <w:lang w:eastAsia="zh-CN"/>
        </w:rPr>
        <w:t xml:space="preserve">На </w:t>
      </w:r>
      <w:r w:rsidRPr="006E2E37">
        <w:rPr>
          <w:lang w:eastAsia="zh-CN"/>
        </w:rPr>
        <w:t>планируемой</w:t>
      </w:r>
      <w:r w:rsidRPr="006E2E37">
        <w:rPr>
          <w:szCs w:val="28"/>
          <w:lang w:eastAsia="zh-CN"/>
        </w:rPr>
        <w:t xml:space="preserve"> территории не размещены объекты капитального стро</w:t>
      </w:r>
      <w:r w:rsidRPr="006E2E37">
        <w:rPr>
          <w:szCs w:val="28"/>
          <w:lang w:eastAsia="zh-CN"/>
        </w:rPr>
        <w:t>и</w:t>
      </w:r>
      <w:r w:rsidRPr="006E2E37">
        <w:rPr>
          <w:szCs w:val="28"/>
          <w:lang w:eastAsia="zh-CN"/>
        </w:rPr>
        <w:t>тельства федерального значения</w:t>
      </w:r>
      <w:r w:rsidR="00945627">
        <w:rPr>
          <w:szCs w:val="28"/>
          <w:lang w:eastAsia="zh-CN"/>
        </w:rPr>
        <w:t>.</w:t>
      </w:r>
      <w:bookmarkStart w:id="1" w:name="_GoBack"/>
      <w:bookmarkEnd w:id="1"/>
      <w:r w:rsidRPr="006E2E37">
        <w:rPr>
          <w:szCs w:val="28"/>
          <w:lang w:eastAsia="zh-CN"/>
        </w:rPr>
        <w:t xml:space="preserve"> </w:t>
      </w:r>
    </w:p>
    <w:p w:rsidR="006E2E37" w:rsidRPr="006E2E37" w:rsidRDefault="006E2E37" w:rsidP="006E2E37">
      <w:pPr>
        <w:ind w:firstLine="720"/>
        <w:rPr>
          <w:szCs w:val="28"/>
          <w:lang w:eastAsia="zh-CN"/>
        </w:rPr>
      </w:pPr>
      <w:r w:rsidRPr="006E2E37">
        <w:rPr>
          <w:szCs w:val="28"/>
          <w:lang w:eastAsia="zh-CN"/>
        </w:rPr>
        <w:t xml:space="preserve">Размещение новых объектов федерального значения на </w:t>
      </w:r>
      <w:r w:rsidRPr="006E2E37">
        <w:rPr>
          <w:lang w:eastAsia="zh-CN"/>
        </w:rPr>
        <w:t>планируемой</w:t>
      </w:r>
      <w:r w:rsidRPr="006E2E37">
        <w:rPr>
          <w:szCs w:val="28"/>
          <w:lang w:eastAsia="zh-CN"/>
        </w:rPr>
        <w:t xml:space="preserve"> терр</w:t>
      </w:r>
      <w:r w:rsidRPr="006E2E37">
        <w:rPr>
          <w:szCs w:val="28"/>
          <w:lang w:eastAsia="zh-CN"/>
        </w:rPr>
        <w:t>и</w:t>
      </w:r>
      <w:r w:rsidRPr="006E2E37">
        <w:rPr>
          <w:szCs w:val="28"/>
          <w:lang w:eastAsia="zh-CN"/>
        </w:rPr>
        <w:t>тории не предусмотрено.</w:t>
      </w:r>
    </w:p>
    <w:p w:rsidR="006E2E37" w:rsidRPr="006E2E37" w:rsidRDefault="006E2E37" w:rsidP="006E2E37">
      <w:pPr>
        <w:ind w:firstLine="720"/>
        <w:rPr>
          <w:szCs w:val="28"/>
          <w:lang w:eastAsia="zh-CN"/>
        </w:rPr>
      </w:pPr>
    </w:p>
    <w:p w:rsidR="006E2E37" w:rsidRPr="006E2E37" w:rsidRDefault="006E2E37" w:rsidP="006E2E37">
      <w:pPr>
        <w:keepNext/>
        <w:keepLines/>
        <w:ind w:firstLine="0"/>
        <w:jc w:val="center"/>
        <w:outlineLvl w:val="0"/>
        <w:rPr>
          <w:b/>
          <w:bCs/>
          <w:szCs w:val="28"/>
          <w:lang w:eastAsia="zh-CN"/>
        </w:rPr>
      </w:pPr>
      <w:bookmarkStart w:id="2" w:name="_Toc490813776"/>
      <w:r w:rsidRPr="006E2E37">
        <w:rPr>
          <w:b/>
          <w:bCs/>
          <w:szCs w:val="28"/>
          <w:lang w:eastAsia="zh-CN"/>
        </w:rPr>
        <w:t>4.2. Размещение объектов регионального значения</w:t>
      </w:r>
      <w:bookmarkEnd w:id="2"/>
    </w:p>
    <w:p w:rsidR="006E2E37" w:rsidRPr="006E2E37" w:rsidRDefault="006E2E37" w:rsidP="006E2E37">
      <w:pPr>
        <w:rPr>
          <w:lang w:eastAsia="zh-CN"/>
        </w:rPr>
      </w:pPr>
    </w:p>
    <w:p w:rsidR="00F30FD8" w:rsidRPr="006046CF" w:rsidRDefault="00F30FD8" w:rsidP="00F30FD8">
      <w:pPr>
        <w:spacing w:line="240" w:lineRule="atLeast"/>
      </w:pPr>
      <w:r w:rsidRPr="006046CF">
        <w:t xml:space="preserve">В настоящее время на планируемой территории </w:t>
      </w:r>
      <w:r>
        <w:t>располагается один о</w:t>
      </w:r>
      <w:r w:rsidRPr="006046CF">
        <w:t>бъект</w:t>
      </w:r>
      <w:r>
        <w:t xml:space="preserve"> капитального строения</w:t>
      </w:r>
      <w:r w:rsidRPr="006046CF">
        <w:t xml:space="preserve"> регионального значения</w:t>
      </w:r>
      <w:r>
        <w:t xml:space="preserve"> – г</w:t>
      </w:r>
      <w:r w:rsidRPr="00C62CC9">
        <w:t xml:space="preserve">осударственное бюджетное профессиональное образовательное учреждение Новосибирской области </w:t>
      </w:r>
      <w:r>
        <w:t>«</w:t>
      </w:r>
      <w:r w:rsidRPr="006046CF">
        <w:t>Нов</w:t>
      </w:r>
      <w:r w:rsidRPr="006046CF">
        <w:t>о</w:t>
      </w:r>
      <w:r w:rsidRPr="006046CF">
        <w:t>сибирский технический колледж</w:t>
      </w:r>
      <w:r>
        <w:t xml:space="preserve"> им. А. И. </w:t>
      </w:r>
      <w:proofErr w:type="spellStart"/>
      <w:r>
        <w:t>Покрышкина</w:t>
      </w:r>
      <w:proofErr w:type="spellEnd"/>
      <w:r>
        <w:t>» в квартале 340.02.03.02.</w:t>
      </w:r>
    </w:p>
    <w:p w:rsidR="00F30FD8" w:rsidRPr="000D2A54" w:rsidRDefault="00F30FD8" w:rsidP="00F30FD8">
      <w:pPr>
        <w:rPr>
          <w:szCs w:val="28"/>
        </w:rPr>
      </w:pPr>
      <w:r w:rsidRPr="000D2A54">
        <w:rPr>
          <w:szCs w:val="28"/>
        </w:rPr>
        <w:t>На планируемой территории существующие объекты капитального стро</w:t>
      </w:r>
      <w:r w:rsidRPr="000D2A54">
        <w:rPr>
          <w:szCs w:val="28"/>
        </w:rPr>
        <w:t>и</w:t>
      </w:r>
      <w:r w:rsidRPr="000D2A54">
        <w:rPr>
          <w:szCs w:val="28"/>
        </w:rPr>
        <w:t xml:space="preserve">тельства регионального значения сохраняются на расчетный срок. </w:t>
      </w:r>
    </w:p>
    <w:p w:rsidR="006E2E37" w:rsidRPr="006E2E37" w:rsidRDefault="006E2E37" w:rsidP="006E2E37">
      <w:pPr>
        <w:rPr>
          <w:szCs w:val="28"/>
          <w:lang w:eastAsia="zh-CN"/>
        </w:rPr>
      </w:pPr>
    </w:p>
    <w:p w:rsidR="006E2E37" w:rsidRPr="006E2E37" w:rsidRDefault="006E2E37" w:rsidP="006E2E37">
      <w:pPr>
        <w:keepNext/>
        <w:keepLines/>
        <w:ind w:firstLine="0"/>
        <w:jc w:val="center"/>
        <w:outlineLvl w:val="0"/>
        <w:rPr>
          <w:b/>
          <w:bCs/>
          <w:szCs w:val="28"/>
          <w:lang w:eastAsia="zh-CN"/>
        </w:rPr>
      </w:pPr>
      <w:bookmarkStart w:id="3" w:name="_Toc490813777"/>
      <w:r w:rsidRPr="006E2E37">
        <w:rPr>
          <w:b/>
          <w:bCs/>
          <w:szCs w:val="28"/>
          <w:lang w:eastAsia="zh-CN"/>
        </w:rPr>
        <w:t>4.3. Размещение объектов местного значения</w:t>
      </w:r>
      <w:bookmarkEnd w:id="3"/>
    </w:p>
    <w:p w:rsidR="006E2E37" w:rsidRPr="006E2E37" w:rsidRDefault="006E2E37" w:rsidP="006E2E37">
      <w:pPr>
        <w:rPr>
          <w:lang w:eastAsia="zh-CN"/>
        </w:rPr>
      </w:pPr>
    </w:p>
    <w:p w:rsidR="00F30FD8" w:rsidRPr="000D2A54" w:rsidRDefault="00F30FD8" w:rsidP="00F30FD8">
      <w:pPr>
        <w:ind w:firstLine="851"/>
        <w:rPr>
          <w:szCs w:val="28"/>
        </w:rPr>
      </w:pPr>
      <w:r w:rsidRPr="000D2A54">
        <w:rPr>
          <w:szCs w:val="28"/>
        </w:rPr>
        <w:t>Планируемая территория имеет недостаточно развитую социальную и</w:t>
      </w:r>
      <w:r w:rsidRPr="000D2A54">
        <w:rPr>
          <w:szCs w:val="28"/>
        </w:rPr>
        <w:t>н</w:t>
      </w:r>
      <w:r w:rsidRPr="000D2A54">
        <w:rPr>
          <w:szCs w:val="28"/>
        </w:rPr>
        <w:t xml:space="preserve">фраструктуру. </w:t>
      </w:r>
    </w:p>
    <w:p w:rsidR="00F30FD8" w:rsidRPr="000D2A54" w:rsidRDefault="00F30FD8" w:rsidP="00F30FD8">
      <w:pPr>
        <w:ind w:firstLine="851"/>
        <w:rPr>
          <w:szCs w:val="28"/>
        </w:rPr>
      </w:pPr>
      <w:r w:rsidRPr="000D2A54">
        <w:rPr>
          <w:szCs w:val="28"/>
        </w:rPr>
        <w:t>По ряду показателей выявлено несоответствие Местным нормативам гр</w:t>
      </w:r>
      <w:r w:rsidRPr="000D2A54">
        <w:rPr>
          <w:szCs w:val="28"/>
        </w:rPr>
        <w:t>а</w:t>
      </w:r>
      <w:r w:rsidRPr="000D2A54">
        <w:rPr>
          <w:szCs w:val="28"/>
        </w:rPr>
        <w:t>достроительного проектирования города Новосибирска. Необходимо увеличение мощности существующих объектов социальной инфраструктуры и размещение новых объектов в связи с прогнозируемым увеличением численности населения, а также в соответствии с радиусом обслуживания объектов социальной инфр</w:t>
      </w:r>
      <w:r w:rsidRPr="000D2A54">
        <w:rPr>
          <w:szCs w:val="28"/>
        </w:rPr>
        <w:t>а</w:t>
      </w:r>
      <w:r w:rsidRPr="000D2A54">
        <w:rPr>
          <w:szCs w:val="28"/>
        </w:rPr>
        <w:t>структуры.</w:t>
      </w:r>
    </w:p>
    <w:p w:rsidR="00F30FD8" w:rsidRPr="000D2A54" w:rsidRDefault="00F30FD8" w:rsidP="00F30FD8">
      <w:pPr>
        <w:rPr>
          <w:szCs w:val="28"/>
        </w:rPr>
      </w:pPr>
      <w:r w:rsidRPr="000D2A54">
        <w:rPr>
          <w:szCs w:val="28"/>
        </w:rPr>
        <w:t xml:space="preserve">На расчетный срок предусматривается размещение и строительство </w:t>
      </w:r>
      <w:r>
        <w:rPr>
          <w:szCs w:val="28"/>
        </w:rPr>
        <w:t>сл</w:t>
      </w:r>
      <w:r>
        <w:rPr>
          <w:szCs w:val="28"/>
        </w:rPr>
        <w:t>е</w:t>
      </w:r>
      <w:r>
        <w:rPr>
          <w:szCs w:val="28"/>
        </w:rPr>
        <w:t>дующих объектов капитального строительства местного значения</w:t>
      </w:r>
      <w:r w:rsidRPr="000D2A54">
        <w:rPr>
          <w:szCs w:val="28"/>
        </w:rPr>
        <w:t>:</w:t>
      </w:r>
    </w:p>
    <w:p w:rsidR="006E2E37" w:rsidRPr="006E2E37" w:rsidRDefault="006E2E37" w:rsidP="006E2E37">
      <w:pPr>
        <w:rPr>
          <w:szCs w:val="28"/>
          <w:lang w:eastAsia="zh-CN"/>
        </w:rPr>
      </w:pPr>
      <w:r w:rsidRPr="006E2E37">
        <w:rPr>
          <w:szCs w:val="28"/>
          <w:lang w:eastAsia="zh-CN"/>
        </w:rPr>
        <w:t xml:space="preserve">дошкольной образовательной организации в квартале </w:t>
      </w:r>
      <w:r w:rsidR="00F30FD8" w:rsidRPr="000D2A54">
        <w:rPr>
          <w:szCs w:val="28"/>
        </w:rPr>
        <w:t>3</w:t>
      </w:r>
      <w:r w:rsidR="00F30FD8">
        <w:rPr>
          <w:szCs w:val="28"/>
        </w:rPr>
        <w:t>40</w:t>
      </w:r>
      <w:r w:rsidR="00F30FD8" w:rsidRPr="000D2A54">
        <w:rPr>
          <w:szCs w:val="28"/>
        </w:rPr>
        <w:t>.01.01.0</w:t>
      </w:r>
      <w:r w:rsidR="00F30FD8">
        <w:rPr>
          <w:szCs w:val="28"/>
        </w:rPr>
        <w:t>5;</w:t>
      </w:r>
    </w:p>
    <w:p w:rsidR="00F30FD8" w:rsidRDefault="00F30FD8" w:rsidP="00F30FD8">
      <w:pPr>
        <w:rPr>
          <w:szCs w:val="28"/>
        </w:rPr>
      </w:pPr>
      <w:r w:rsidRPr="008217E0">
        <w:rPr>
          <w:szCs w:val="28"/>
        </w:rPr>
        <w:t>общеобразовательной школы</w:t>
      </w:r>
      <w:r>
        <w:rPr>
          <w:szCs w:val="28"/>
        </w:rPr>
        <w:t xml:space="preserve"> в квартале 340.01.01.01;</w:t>
      </w:r>
    </w:p>
    <w:p w:rsidR="00F30FD8" w:rsidRPr="000D2A54" w:rsidRDefault="00F30FD8" w:rsidP="00F30FD8">
      <w:pPr>
        <w:rPr>
          <w:szCs w:val="28"/>
        </w:rPr>
      </w:pPr>
      <w:r w:rsidRPr="008217E0">
        <w:rPr>
          <w:szCs w:val="28"/>
        </w:rPr>
        <w:t>общеобразовательной школы</w:t>
      </w:r>
      <w:r w:rsidRPr="000D2A54">
        <w:rPr>
          <w:szCs w:val="28"/>
        </w:rPr>
        <w:t xml:space="preserve"> </w:t>
      </w:r>
      <w:r>
        <w:rPr>
          <w:szCs w:val="28"/>
        </w:rPr>
        <w:t>в квартале 340.01.02.01;</w:t>
      </w:r>
    </w:p>
    <w:p w:rsidR="00F30FD8" w:rsidRPr="007D6F56" w:rsidRDefault="00F30FD8" w:rsidP="00F30FD8">
      <w:r>
        <w:t>физкультурно-оздоровительного центра в квартале 340.01.02.01.</w:t>
      </w:r>
    </w:p>
    <w:p w:rsidR="00F30FD8" w:rsidRDefault="00F30FD8" w:rsidP="00F30FD8">
      <w:pPr>
        <w:spacing w:line="240" w:lineRule="atLeast"/>
      </w:pPr>
      <w:r w:rsidRPr="006046CF">
        <w:t>Строительство объектов обуславливается расчетной потребностью и норм</w:t>
      </w:r>
      <w:r w:rsidRPr="006046CF">
        <w:t>а</w:t>
      </w:r>
      <w:r w:rsidRPr="006046CF">
        <w:t>тивными радиусами обслуживания.</w:t>
      </w:r>
    </w:p>
    <w:p w:rsidR="006E2E37" w:rsidRPr="006E2E37" w:rsidRDefault="006E2E37" w:rsidP="006E2E37">
      <w:pPr>
        <w:spacing w:line="240" w:lineRule="atLeast"/>
        <w:rPr>
          <w:lang w:eastAsia="zh-CN"/>
        </w:rPr>
      </w:pPr>
    </w:p>
    <w:p w:rsidR="00EF76AD" w:rsidRDefault="00EF76AD">
      <w:pPr>
        <w:spacing w:after="200" w:line="276" w:lineRule="auto"/>
        <w:ind w:firstLine="0"/>
        <w:jc w:val="left"/>
        <w:rPr>
          <w:b/>
          <w:lang w:eastAsia="zh-CN"/>
        </w:rPr>
      </w:pPr>
      <w:r>
        <w:rPr>
          <w:b/>
          <w:lang w:eastAsia="zh-CN"/>
        </w:rPr>
        <w:br w:type="page"/>
      </w:r>
    </w:p>
    <w:p w:rsidR="006E2E37" w:rsidRDefault="000F7D83" w:rsidP="006E2E37">
      <w:pPr>
        <w:widowControl w:val="0"/>
        <w:ind w:firstLine="0"/>
        <w:jc w:val="center"/>
        <w:rPr>
          <w:b/>
          <w:lang w:eastAsia="zh-CN"/>
        </w:rPr>
      </w:pPr>
      <w:r>
        <w:rPr>
          <w:b/>
          <w:lang w:eastAsia="zh-CN"/>
        </w:rPr>
        <w:lastRenderedPageBreak/>
        <w:t>5. </w:t>
      </w:r>
      <w:r w:rsidR="006E2E37" w:rsidRPr="006E2E37">
        <w:rPr>
          <w:b/>
          <w:lang w:eastAsia="zh-CN"/>
        </w:rPr>
        <w:t>Основные показатели развития планируемой территории</w:t>
      </w:r>
    </w:p>
    <w:p w:rsidR="00F30FD8" w:rsidRDefault="00F30FD8" w:rsidP="00F30FD8">
      <w:pPr>
        <w:widowControl w:val="0"/>
        <w:ind w:firstLine="0"/>
        <w:jc w:val="right"/>
      </w:pPr>
    </w:p>
    <w:p w:rsidR="00F30FD8" w:rsidRDefault="00F30FD8" w:rsidP="00F30FD8">
      <w:pPr>
        <w:widowControl w:val="0"/>
        <w:ind w:firstLine="0"/>
        <w:jc w:val="right"/>
      </w:pPr>
      <w:r>
        <w:t>Таблица</w:t>
      </w:r>
    </w:p>
    <w:p w:rsidR="00F30FD8" w:rsidRDefault="00F30FD8" w:rsidP="00F30FD8">
      <w:pPr>
        <w:widowControl w:val="0"/>
        <w:ind w:firstLine="0"/>
        <w:jc w:val="right"/>
        <w:rPr>
          <w:b/>
        </w:rPr>
      </w:pPr>
    </w:p>
    <w:p w:rsidR="00F30FD8" w:rsidRPr="00F30FD8" w:rsidRDefault="00F30FD8" w:rsidP="00F30FD8">
      <w:pPr>
        <w:widowControl w:val="0"/>
        <w:ind w:firstLine="0"/>
        <w:jc w:val="center"/>
      </w:pPr>
      <w:r w:rsidRPr="0012706F">
        <w:t>Основные показатели развития планируемой территории</w:t>
      </w:r>
    </w:p>
    <w:p w:rsidR="006E2E37" w:rsidRPr="006E2E37" w:rsidRDefault="006E2E37" w:rsidP="006E2E37">
      <w:pPr>
        <w:widowControl w:val="0"/>
        <w:ind w:firstLine="0"/>
        <w:rPr>
          <w:lang w:eastAsia="zh-CN"/>
        </w:rPr>
      </w:pPr>
    </w:p>
    <w:tbl>
      <w:tblPr>
        <w:tblW w:w="9923" w:type="dxa"/>
        <w:tblInd w:w="108" w:type="dxa"/>
        <w:tblLayout w:type="fixed"/>
        <w:tblLook w:val="0000"/>
      </w:tblPr>
      <w:tblGrid>
        <w:gridCol w:w="851"/>
        <w:gridCol w:w="5989"/>
        <w:gridCol w:w="1665"/>
        <w:gridCol w:w="1418"/>
      </w:tblGrid>
      <w:tr w:rsidR="006E2E37" w:rsidRPr="006E2E37" w:rsidTr="000F7D83">
        <w:trPr>
          <w:trHeight w:val="943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2E37" w:rsidRPr="006E2E37" w:rsidRDefault="006E2E37" w:rsidP="006E2E37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6E2E37">
              <w:rPr>
                <w:szCs w:val="28"/>
                <w:lang w:eastAsia="zh-CN"/>
              </w:rPr>
              <w:t>№</w:t>
            </w:r>
          </w:p>
          <w:p w:rsidR="006E2E37" w:rsidRPr="006E2E37" w:rsidRDefault="006E2E37" w:rsidP="006E2E37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proofErr w:type="spellStart"/>
            <w:r w:rsidRPr="006E2E37">
              <w:rPr>
                <w:szCs w:val="28"/>
                <w:lang w:eastAsia="zh-CN"/>
              </w:rPr>
              <w:t>п</w:t>
            </w:r>
            <w:proofErr w:type="spellEnd"/>
            <w:r w:rsidRPr="006E2E37">
              <w:rPr>
                <w:szCs w:val="28"/>
                <w:lang w:eastAsia="zh-CN"/>
              </w:rPr>
              <w:t>/</w:t>
            </w:r>
            <w:proofErr w:type="spellStart"/>
            <w:r w:rsidRPr="006E2E37">
              <w:rPr>
                <w:szCs w:val="28"/>
                <w:lang w:eastAsia="zh-CN"/>
              </w:rPr>
              <w:t>п</w:t>
            </w:r>
            <w:proofErr w:type="spellEnd"/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30FD8" w:rsidRDefault="00F30FD8" w:rsidP="00F30FD8">
            <w:pPr>
              <w:widowControl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Наименование показателей, </w:t>
            </w:r>
          </w:p>
          <w:p w:rsidR="006E2E37" w:rsidRPr="006E2E37" w:rsidRDefault="00F30FD8" w:rsidP="00F30FD8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>
              <w:rPr>
                <w:szCs w:val="28"/>
              </w:rPr>
              <w:t>единица измерения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E2E37" w:rsidRPr="006E2E37" w:rsidRDefault="006E2E37" w:rsidP="006E2E37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6E2E37">
              <w:rPr>
                <w:szCs w:val="28"/>
                <w:lang w:eastAsia="zh-CN"/>
              </w:rPr>
              <w:t>Сущес</w:t>
            </w:r>
            <w:r w:rsidRPr="006E2E37">
              <w:rPr>
                <w:szCs w:val="28"/>
                <w:lang w:eastAsia="zh-CN"/>
              </w:rPr>
              <w:t>т</w:t>
            </w:r>
            <w:r w:rsidRPr="006E2E37">
              <w:rPr>
                <w:szCs w:val="28"/>
                <w:lang w:eastAsia="zh-CN"/>
              </w:rPr>
              <w:t xml:space="preserve">вующее </w:t>
            </w:r>
          </w:p>
          <w:p w:rsidR="006E2E37" w:rsidRPr="006E2E37" w:rsidRDefault="006E2E37" w:rsidP="006E2E37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6E2E37">
              <w:rPr>
                <w:szCs w:val="28"/>
                <w:lang w:eastAsia="zh-CN"/>
              </w:rPr>
              <w:t>положение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7D83" w:rsidRDefault="006E2E37" w:rsidP="006E2E37">
            <w:pPr>
              <w:widowControl w:val="0"/>
              <w:ind w:firstLine="0"/>
              <w:jc w:val="center"/>
              <w:rPr>
                <w:szCs w:val="28"/>
                <w:lang w:eastAsia="zh-CN"/>
              </w:rPr>
            </w:pPr>
            <w:r w:rsidRPr="006E2E37">
              <w:rPr>
                <w:szCs w:val="28"/>
                <w:lang w:eastAsia="zh-CN"/>
              </w:rPr>
              <w:t>Расче</w:t>
            </w:r>
            <w:r w:rsidRPr="006E2E37">
              <w:rPr>
                <w:szCs w:val="28"/>
                <w:lang w:eastAsia="zh-CN"/>
              </w:rPr>
              <w:t>т</w:t>
            </w:r>
            <w:r w:rsidRPr="006E2E37">
              <w:rPr>
                <w:szCs w:val="28"/>
                <w:lang w:eastAsia="zh-CN"/>
              </w:rPr>
              <w:t xml:space="preserve">ный </w:t>
            </w:r>
          </w:p>
          <w:p w:rsidR="006E2E37" w:rsidRPr="006E2E37" w:rsidRDefault="006E2E37" w:rsidP="006E2E37">
            <w:pPr>
              <w:widowControl w:val="0"/>
              <w:ind w:firstLine="0"/>
              <w:jc w:val="center"/>
              <w:rPr>
                <w:lang w:eastAsia="zh-CN"/>
              </w:rPr>
            </w:pPr>
            <w:r w:rsidRPr="006E2E37">
              <w:rPr>
                <w:szCs w:val="28"/>
                <w:lang w:eastAsia="zh-CN"/>
              </w:rPr>
              <w:t>срок</w:t>
            </w:r>
          </w:p>
        </w:tc>
      </w:tr>
    </w:tbl>
    <w:p w:rsidR="006E2E37" w:rsidRPr="006E2E37" w:rsidRDefault="006E2E37" w:rsidP="006E2E37">
      <w:pPr>
        <w:widowControl w:val="0"/>
        <w:tabs>
          <w:tab w:val="left" w:pos="817"/>
          <w:tab w:val="left" w:pos="6629"/>
          <w:tab w:val="left" w:pos="8330"/>
        </w:tabs>
        <w:ind w:firstLine="0"/>
        <w:jc w:val="left"/>
        <w:rPr>
          <w:sz w:val="2"/>
          <w:szCs w:val="2"/>
          <w:lang w:eastAsia="zh-CN"/>
        </w:rPr>
      </w:pPr>
      <w:r w:rsidRPr="006E2E37">
        <w:rPr>
          <w:sz w:val="2"/>
          <w:szCs w:val="2"/>
          <w:lang w:eastAsia="zh-CN"/>
        </w:rPr>
        <w:tab/>
      </w:r>
      <w:r w:rsidRPr="006E2E37">
        <w:rPr>
          <w:sz w:val="2"/>
          <w:szCs w:val="2"/>
          <w:lang w:eastAsia="zh-CN"/>
        </w:rPr>
        <w:tab/>
      </w:r>
      <w:r w:rsidRPr="006E2E37">
        <w:rPr>
          <w:sz w:val="2"/>
          <w:szCs w:val="2"/>
          <w:lang w:eastAsia="zh-CN"/>
        </w:rPr>
        <w:tab/>
      </w:r>
    </w:p>
    <w:tbl>
      <w:tblPr>
        <w:tblW w:w="9923" w:type="dxa"/>
        <w:tblInd w:w="108" w:type="dxa"/>
        <w:tblLayout w:type="fixed"/>
        <w:tblLook w:val="0000"/>
      </w:tblPr>
      <w:tblGrid>
        <w:gridCol w:w="851"/>
        <w:gridCol w:w="5989"/>
        <w:gridCol w:w="1665"/>
        <w:gridCol w:w="1418"/>
      </w:tblGrid>
      <w:tr w:rsidR="00F30FD8" w:rsidRPr="000F7D83" w:rsidTr="000F7D83">
        <w:trPr>
          <w:cantSplit/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2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widowControl w:val="0"/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widowControl w:val="0"/>
              <w:ind w:firstLine="0"/>
              <w:jc w:val="center"/>
            </w:pPr>
            <w:r w:rsidRPr="000F7D83">
              <w:rPr>
                <w:szCs w:val="28"/>
              </w:rPr>
              <w:t>4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widowControl w:val="0"/>
              <w:ind w:hanging="108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1. </w:t>
            </w:r>
            <w:r w:rsidR="00D613B8" w:rsidRPr="000F7D83">
              <w:t>Планируемая</w:t>
            </w:r>
            <w:r w:rsidR="00D613B8" w:rsidRPr="000F7D83">
              <w:rPr>
                <w:szCs w:val="28"/>
              </w:rPr>
              <w:t xml:space="preserve"> т</w:t>
            </w:r>
            <w:r w:rsidRPr="000F7D83">
              <w:rPr>
                <w:szCs w:val="28"/>
              </w:rPr>
              <w:t>ерритория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firstLine="0"/>
              <w:rPr>
                <w:szCs w:val="28"/>
              </w:rPr>
            </w:pPr>
            <w:r w:rsidRPr="000F7D83">
              <w:rPr>
                <w:szCs w:val="24"/>
              </w:rPr>
              <w:t xml:space="preserve">Зоны размещения объектов </w:t>
            </w:r>
            <w:proofErr w:type="spellStart"/>
            <w:r w:rsidRPr="000F7D83">
              <w:rPr>
                <w:szCs w:val="24"/>
              </w:rPr>
              <w:t>социально-куль-турного</w:t>
            </w:r>
            <w:proofErr w:type="spellEnd"/>
            <w:r w:rsidRPr="000F7D83">
              <w:rPr>
                <w:szCs w:val="24"/>
              </w:rPr>
              <w:t xml:space="preserve"> и коммунально-бытового назначения, иных объектов капитального строительства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widowControl w:val="0"/>
              <w:ind w:firstLine="0"/>
              <w:jc w:val="center"/>
              <w:rPr>
                <w:szCs w:val="28"/>
              </w:rPr>
            </w:pP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застройки жилыми домами смешанной этажности, га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11,14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–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застройки индивидуальными жилыми д</w:t>
            </w:r>
            <w:r w:rsidRPr="000F7D83">
              <w:rPr>
                <w:szCs w:val="28"/>
              </w:rPr>
              <w:t>о</w:t>
            </w:r>
            <w:r w:rsidRPr="000F7D83">
              <w:rPr>
                <w:szCs w:val="28"/>
              </w:rPr>
              <w:t>мами,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226,49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AC2FF7" w:rsidP="000F7D83">
            <w:pPr>
              <w:ind w:firstLine="91"/>
              <w:jc w:val="center"/>
              <w:rPr>
                <w:lang w:val="en-US"/>
              </w:rPr>
            </w:pPr>
            <w:r w:rsidRPr="000F7D83">
              <w:rPr>
                <w:szCs w:val="28"/>
                <w:lang w:val="en-US"/>
              </w:rPr>
              <w:t>139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застройки объектами делового, общес</w:t>
            </w:r>
            <w:r w:rsidRPr="000F7D83">
              <w:rPr>
                <w:szCs w:val="28"/>
              </w:rPr>
              <w:t>т</w:t>
            </w:r>
            <w:r w:rsidRPr="000F7D83">
              <w:rPr>
                <w:szCs w:val="28"/>
              </w:rPr>
              <w:t>венного и коммерческого назначения, в том числе многоэтажных жилых домов,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13,75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75,22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1.1.4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застройки объектами среднего профе</w:t>
            </w:r>
            <w:r w:rsidRPr="000F7D83">
              <w:rPr>
                <w:szCs w:val="28"/>
              </w:rPr>
              <w:t>с</w:t>
            </w:r>
            <w:r w:rsidRPr="000F7D83">
              <w:rPr>
                <w:szCs w:val="28"/>
              </w:rPr>
              <w:t>сионального и высшего образования, научно-исследовательских учреждений,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1,38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–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1.1.5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застройки объектами здравоохранения,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0,36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0,47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1.1.6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специализированной общественной з</w:t>
            </w:r>
            <w:r w:rsidRPr="000F7D83">
              <w:rPr>
                <w:szCs w:val="28"/>
              </w:rPr>
              <w:t>а</w:t>
            </w:r>
            <w:r w:rsidRPr="000F7D83">
              <w:rPr>
                <w:szCs w:val="28"/>
              </w:rPr>
              <w:t>стройки,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45,85</w:t>
            </w:r>
          </w:p>
        </w:tc>
      </w:tr>
      <w:tr w:rsidR="00F30FD8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1.1.7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застройки объектами дошкольного, н</w:t>
            </w:r>
            <w:r w:rsidRPr="000F7D83">
              <w:rPr>
                <w:szCs w:val="28"/>
              </w:rPr>
              <w:t>а</w:t>
            </w:r>
            <w:r w:rsidRPr="000F7D83">
              <w:rPr>
                <w:szCs w:val="28"/>
              </w:rPr>
              <w:t>чального общего, основного общего и среднего общего образования,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0FD8" w:rsidRPr="000F7D83" w:rsidRDefault="00F30FD8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7,97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1.1.8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37555A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2,08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E072E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1.1.9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объектов производственной деятельности,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573,45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512,14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E072E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1.1.10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коммунальных и складских объектов,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173,05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103,60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E072E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1.1.11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сооружений и коммуникаций железнод</w:t>
            </w:r>
            <w:r w:rsidRPr="000F7D83">
              <w:rPr>
                <w:szCs w:val="28"/>
              </w:rPr>
              <w:t>о</w:t>
            </w:r>
            <w:r w:rsidRPr="000F7D83">
              <w:rPr>
                <w:szCs w:val="28"/>
              </w:rPr>
              <w:t>рожного транспорта,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17,33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39,96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E072E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1.1.12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сооружений и коммуникаций автомобил</w:t>
            </w:r>
            <w:r w:rsidRPr="000F7D83">
              <w:rPr>
                <w:szCs w:val="28"/>
              </w:rPr>
              <w:t>ь</w:t>
            </w:r>
            <w:r w:rsidRPr="000F7D83">
              <w:rPr>
                <w:szCs w:val="28"/>
              </w:rPr>
              <w:t>ного, речного, воздушного транспорта, метр</w:t>
            </w:r>
            <w:r w:rsidRPr="000F7D83">
              <w:rPr>
                <w:szCs w:val="28"/>
              </w:rPr>
              <w:t>о</w:t>
            </w:r>
            <w:r w:rsidRPr="000F7D83">
              <w:rPr>
                <w:szCs w:val="28"/>
              </w:rPr>
              <w:t>политена,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5,62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3,82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E072E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1.1.13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улично-дорожной сети,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192,79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254,47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E072E5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1.1.14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Зона объектов инженерной инфраструктуры,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52,41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48,92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Территории общего пользования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1.2.1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Городские леса, иные природные территории,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13,13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0,72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lastRenderedPageBreak/>
              <w:t>1.2.2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Парки скверы бульвары, иные территории оз</w:t>
            </w:r>
            <w:r w:rsidRPr="000F7D83">
              <w:rPr>
                <w:szCs w:val="28"/>
              </w:rPr>
              <w:t>е</w:t>
            </w:r>
            <w:r w:rsidRPr="000F7D83">
              <w:rPr>
                <w:szCs w:val="28"/>
              </w:rPr>
              <w:t>ленения,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2,48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AC2FF7" w:rsidP="000F7D83">
            <w:pPr>
              <w:ind w:firstLine="91"/>
              <w:jc w:val="center"/>
              <w:rPr>
                <w:lang w:val="en-US"/>
              </w:rPr>
            </w:pPr>
            <w:r w:rsidRPr="000F7D83">
              <w:rPr>
                <w:szCs w:val="28"/>
                <w:lang w:val="en-US"/>
              </w:rPr>
              <w:t>49,53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1.2.3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Озелененные территории ограниченного пол</w:t>
            </w:r>
            <w:r w:rsidRPr="000F7D83">
              <w:rPr>
                <w:szCs w:val="28"/>
              </w:rPr>
              <w:t>ь</w:t>
            </w:r>
            <w:r w:rsidRPr="000F7D83">
              <w:rPr>
                <w:szCs w:val="28"/>
              </w:rPr>
              <w:t>зования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0,91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1.2.4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Водные объекты, га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6,83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91"/>
              <w:jc w:val="center"/>
            </w:pPr>
            <w:r w:rsidRPr="000F7D83">
              <w:rPr>
                <w:szCs w:val="28"/>
              </w:rPr>
              <w:t>7,34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hanging="108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2. </w:t>
            </w:r>
            <w:r w:rsidRPr="000F7D83">
              <w:t>Население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2.1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Численность населения, тыс. жителей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8,5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</w:pPr>
            <w:r w:rsidRPr="000F7D83">
              <w:rPr>
                <w:sz w:val="28"/>
                <w:szCs w:val="28"/>
              </w:rPr>
              <w:t>19,0</w:t>
            </w:r>
          </w:p>
        </w:tc>
      </w:tr>
      <w:tr w:rsidR="00E072E5" w:rsidRPr="000F7D83" w:rsidTr="000F7D83">
        <w:trPr>
          <w:cantSplit/>
        </w:trPr>
        <w:tc>
          <w:tcPr>
            <w:tcW w:w="992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BB1769">
            <w:pPr>
              <w:pStyle w:val="S2"/>
              <w:spacing w:line="240" w:lineRule="auto"/>
              <w:ind w:firstLine="743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3. </w:t>
            </w:r>
            <w:r w:rsidRPr="000F7D83">
              <w:rPr>
                <w:sz w:val="28"/>
              </w:rPr>
              <w:t>Транспортная инфраструктура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3.1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Магистральные улицы общегородского знач</w:t>
            </w:r>
            <w:r w:rsidRPr="000F7D83">
              <w:rPr>
                <w:sz w:val="28"/>
                <w:szCs w:val="28"/>
              </w:rPr>
              <w:t>е</w:t>
            </w:r>
            <w:r w:rsidRPr="000F7D83">
              <w:rPr>
                <w:sz w:val="28"/>
                <w:szCs w:val="28"/>
              </w:rPr>
              <w:t>ния непрерывного движения, км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</w:pPr>
            <w:r w:rsidRPr="000F7D83">
              <w:rPr>
                <w:sz w:val="28"/>
                <w:szCs w:val="28"/>
              </w:rPr>
              <w:t>5,39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3.2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Магистральные улицы общегородского знач</w:t>
            </w:r>
            <w:r w:rsidRPr="000F7D83">
              <w:rPr>
                <w:sz w:val="28"/>
                <w:szCs w:val="28"/>
              </w:rPr>
              <w:t>е</w:t>
            </w:r>
            <w:r w:rsidRPr="000F7D83">
              <w:rPr>
                <w:sz w:val="28"/>
                <w:szCs w:val="28"/>
              </w:rPr>
              <w:t>ния регулируемого движения,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5,79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</w:pPr>
            <w:r w:rsidRPr="000F7D83">
              <w:rPr>
                <w:sz w:val="28"/>
                <w:szCs w:val="28"/>
              </w:rPr>
              <w:t>13,33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3.3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Магистральные улицы и дороги районного зн</w:t>
            </w:r>
            <w:r w:rsidRPr="000F7D83">
              <w:rPr>
                <w:sz w:val="28"/>
                <w:szCs w:val="28"/>
              </w:rPr>
              <w:t>а</w:t>
            </w:r>
            <w:r w:rsidRPr="000F7D83">
              <w:rPr>
                <w:sz w:val="28"/>
                <w:szCs w:val="28"/>
              </w:rPr>
              <w:t>чения,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13,39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</w:pPr>
            <w:r w:rsidRPr="000F7D83">
              <w:rPr>
                <w:sz w:val="28"/>
                <w:szCs w:val="28"/>
              </w:rPr>
              <w:t>29,14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3.4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Улицы местного значения,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9,20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</w:pPr>
            <w:r w:rsidRPr="000F7D83">
              <w:rPr>
                <w:sz w:val="28"/>
                <w:szCs w:val="28"/>
              </w:rPr>
              <w:t>42,17</w:t>
            </w:r>
          </w:p>
        </w:tc>
      </w:tr>
      <w:tr w:rsidR="00E072E5" w:rsidRPr="000F7D83" w:rsidTr="00BB1769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3.5</w:t>
            </w:r>
          </w:p>
        </w:tc>
        <w:tc>
          <w:tcPr>
            <w:tcW w:w="5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Плотность улично-дорожной сети, км/кв. км</w:t>
            </w:r>
          </w:p>
        </w:tc>
        <w:tc>
          <w:tcPr>
            <w:tcW w:w="1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2,1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</w:pPr>
            <w:r w:rsidRPr="000F7D83">
              <w:rPr>
                <w:sz w:val="28"/>
                <w:szCs w:val="28"/>
              </w:rPr>
              <w:t>6,7</w:t>
            </w:r>
          </w:p>
        </w:tc>
      </w:tr>
      <w:tr w:rsidR="00E072E5" w:rsidRPr="000F7D83" w:rsidTr="00BB1769">
        <w:trPr>
          <w:cantSplit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4</w:t>
            </w:r>
            <w:r w:rsidRPr="000F7D83">
              <w:rPr>
                <w:sz w:val="28"/>
              </w:rPr>
              <w:t>. Жилищный фонд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4.1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Средняя обеспеченность населения, кв. м/</w:t>
            </w:r>
            <w:proofErr w:type="spellStart"/>
            <w:r w:rsidRPr="000F7D83">
              <w:rPr>
                <w:szCs w:val="28"/>
              </w:rPr>
              <w:t>че-ловека</w:t>
            </w:r>
            <w:proofErr w:type="spellEnd"/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  <w:highlight w:val="yellow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30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4.2</w:t>
            </w:r>
          </w:p>
        </w:tc>
        <w:tc>
          <w:tcPr>
            <w:tcW w:w="5989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Общий объем жилищного фонда, тыс. кв. м</w:t>
            </w:r>
          </w:p>
        </w:tc>
        <w:tc>
          <w:tcPr>
            <w:tcW w:w="166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570,0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5. </w:t>
            </w:r>
            <w:r w:rsidRPr="000F7D83">
              <w:rPr>
                <w:sz w:val="28"/>
              </w:rPr>
              <w:t>Инженерная инфраструктура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5.1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Водопотребление, куб. м/сутки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3762,0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5.2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Водоотведение, куб. м/сутки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3762,0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5.3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 xml:space="preserve">Энергоснабжение, млн. кВт </w:t>
            </w:r>
            <w:proofErr w:type="spellStart"/>
            <w:r w:rsidRPr="000F7D83">
              <w:rPr>
                <w:szCs w:val="28"/>
              </w:rPr>
              <w:t>х</w:t>
            </w:r>
            <w:proofErr w:type="spellEnd"/>
            <w:r w:rsidRPr="000F7D83">
              <w:rPr>
                <w:szCs w:val="28"/>
              </w:rPr>
              <w:t xml:space="preserve"> час/год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25650,0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5.4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szCs w:val="28"/>
              </w:rPr>
            </w:pPr>
            <w:r w:rsidRPr="000F7D83">
              <w:rPr>
                <w:szCs w:val="28"/>
              </w:rPr>
              <w:t>Газоснабжение, тыс. куб. м/год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  <w:highlight w:val="yellow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133000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6. </w:t>
            </w:r>
            <w:r w:rsidRPr="000F7D83">
              <w:rPr>
                <w:sz w:val="28"/>
              </w:rPr>
              <w:t>Образовательные организации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6.1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0F7D83">
              <w:rPr>
                <w:color w:val="000000"/>
                <w:sz w:val="28"/>
                <w:szCs w:val="28"/>
              </w:rPr>
              <w:t>Дошкольные образовательные организации,</w:t>
            </w:r>
            <w:r w:rsidRPr="000F7D83">
              <w:rPr>
                <w:sz w:val="28"/>
                <w:szCs w:val="28"/>
              </w:rPr>
              <w:t xml:space="preserve">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1615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6.2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sz w:val="28"/>
                <w:szCs w:val="28"/>
              </w:rPr>
            </w:pPr>
            <w:r w:rsidRPr="000F7D83">
              <w:rPr>
                <w:color w:val="000000"/>
                <w:sz w:val="28"/>
                <w:szCs w:val="28"/>
              </w:rPr>
              <w:t>Общеобразовательные организации,</w:t>
            </w:r>
            <w:r w:rsidRPr="000F7D83">
              <w:rPr>
                <w:sz w:val="28"/>
                <w:szCs w:val="28"/>
              </w:rPr>
              <w:t xml:space="preserve">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C7072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 w:rsidRPr="000F7D83">
              <w:rPr>
                <w:sz w:val="28"/>
                <w:szCs w:val="28"/>
                <w:lang w:val="en-US"/>
              </w:rPr>
              <w:t>149</w:t>
            </w:r>
            <w:r w:rsidR="0037555A" w:rsidRPr="000F7D83">
              <w:rPr>
                <w:sz w:val="28"/>
                <w:szCs w:val="28"/>
                <w:lang w:val="en-US"/>
              </w:rPr>
              <w:t>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7.</w:t>
            </w:r>
            <w:r w:rsidRPr="000F7D83">
              <w:rPr>
                <w:sz w:val="28"/>
              </w:rPr>
              <w:t> Учреждения здравоохранения и социального обеспечения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7.1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0F7D83">
              <w:t>Лечебно-профилактические медицинские орг</w:t>
            </w:r>
            <w:r w:rsidRPr="000F7D83">
              <w:t>а</w:t>
            </w:r>
            <w:r w:rsidRPr="000F7D83">
              <w:t>низации, оказывающие медицинскую помощь в амбулаторных условиях, посещений в смену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  <w:highlight w:val="yellow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345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7.2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0F7D83">
              <w:t>Лечебно-профилактические медицинские орг</w:t>
            </w:r>
            <w:r w:rsidRPr="000F7D83">
              <w:t>а</w:t>
            </w:r>
            <w:r w:rsidRPr="000F7D83">
              <w:t>низации, оказывающие медицинскую помощь в стационарных условиях, коек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256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7.3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 xml:space="preserve">Аптека, </w:t>
            </w:r>
            <w:r w:rsidRPr="000F7D83">
              <w:rPr>
                <w:szCs w:val="28"/>
              </w:rPr>
              <w:t>объектов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  <w:highlight w:val="yellow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2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8. Учреждения культуры и искусства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8.1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F30FD8">
            <w:pPr>
              <w:pStyle w:val="S2"/>
              <w:spacing w:line="240" w:lineRule="auto"/>
              <w:ind w:firstLine="0"/>
              <w:rPr>
                <w:color w:val="000000"/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 xml:space="preserve">Помещения для </w:t>
            </w:r>
            <w:proofErr w:type="spellStart"/>
            <w:r w:rsidRPr="000F7D83">
              <w:rPr>
                <w:sz w:val="28"/>
                <w:szCs w:val="28"/>
              </w:rPr>
              <w:t>культурно-досуговой</w:t>
            </w:r>
            <w:proofErr w:type="spellEnd"/>
            <w:r w:rsidRPr="000F7D83">
              <w:rPr>
                <w:sz w:val="28"/>
                <w:szCs w:val="28"/>
              </w:rPr>
              <w:t xml:space="preserve"> деятел</w:t>
            </w:r>
            <w:r w:rsidRPr="000F7D83">
              <w:rPr>
                <w:sz w:val="28"/>
                <w:szCs w:val="28"/>
              </w:rPr>
              <w:t>ь</w:t>
            </w:r>
            <w:r w:rsidRPr="000F7D83">
              <w:rPr>
                <w:sz w:val="28"/>
                <w:szCs w:val="28"/>
              </w:rPr>
              <w:t>ности, кв. м площади пола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950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9. Физкультурно-спортивные сооружения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9.1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szCs w:val="28"/>
              </w:rPr>
              <w:t xml:space="preserve">Физкультурно-спортивные залы, </w:t>
            </w:r>
            <w:r w:rsidRPr="000F7D83">
              <w:t>кв. м площади пола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6650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9.2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szCs w:val="28"/>
              </w:rPr>
              <w:t xml:space="preserve">Плоскостные сооружения, </w:t>
            </w:r>
            <w:r w:rsidRPr="000F7D83">
              <w:t>кв. 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  <w:highlight w:val="yellow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37050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lastRenderedPageBreak/>
              <w:t>9.3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szCs w:val="28"/>
              </w:rPr>
              <w:t>Плавательные бассейны</w:t>
            </w:r>
            <w:r w:rsidRPr="000F7D83">
              <w:rPr>
                <w:color w:val="000000"/>
                <w:szCs w:val="28"/>
              </w:rPr>
              <w:t xml:space="preserve">, </w:t>
            </w:r>
            <w:r w:rsidRPr="000F7D83">
              <w:rPr>
                <w:szCs w:val="28"/>
              </w:rPr>
              <w:t>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1425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</w:rPr>
            </w:pPr>
            <w:r w:rsidRPr="000F7D83">
              <w:rPr>
                <w:sz w:val="28"/>
                <w:szCs w:val="28"/>
              </w:rPr>
              <w:t>10. </w:t>
            </w:r>
            <w:r w:rsidRPr="000F7D83">
              <w:rPr>
                <w:sz w:val="28"/>
              </w:rPr>
              <w:t>Предприятия торговли, общественного питания и</w:t>
            </w:r>
          </w:p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</w:rPr>
              <w:t>бытового обслуживания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10.1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Магазины продовольственных товаров, кв. 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1900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10.2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Магазины непродовольственных товаров, кв. м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  <w:highlight w:val="yellow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3800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10.3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Предприятия общественного питания,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760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10.4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Предприятия бытового обслуживания,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171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11</w:t>
            </w:r>
            <w:r w:rsidRPr="000F7D83">
              <w:rPr>
                <w:color w:val="000000"/>
                <w:sz w:val="28"/>
              </w:rPr>
              <w:t>. Учреждения и предприятия бытового и коммунального обслуживания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11.1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widowControl w:val="0"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 xml:space="preserve">Прачечные, </w:t>
            </w:r>
            <w:r w:rsidRPr="000F7D83">
              <w:t>кг белья в смену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2090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11.2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Химчистки, кг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217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11.3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Бани,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95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color w:val="000000"/>
                <w:sz w:val="28"/>
              </w:rPr>
            </w:pPr>
            <w:r w:rsidRPr="000F7D83">
              <w:rPr>
                <w:sz w:val="28"/>
                <w:szCs w:val="28"/>
              </w:rPr>
              <w:t>12. </w:t>
            </w:r>
            <w:r w:rsidRPr="000F7D83">
              <w:rPr>
                <w:color w:val="000000"/>
                <w:sz w:val="28"/>
              </w:rPr>
              <w:t>Организации и учреждения управления, кредитно-финансовые</w:t>
            </w:r>
          </w:p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color w:val="000000"/>
                <w:sz w:val="28"/>
              </w:rPr>
              <w:t>учреждения и предприятия связи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12.1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autoSpaceDE w:val="0"/>
              <w:autoSpaceDN w:val="0"/>
              <w:adjustRightInd w:val="0"/>
              <w:ind w:firstLine="0"/>
              <w:rPr>
                <w:color w:val="000000"/>
                <w:szCs w:val="28"/>
              </w:rPr>
            </w:pPr>
            <w:r w:rsidRPr="000F7D83">
              <w:rPr>
                <w:szCs w:val="28"/>
              </w:rPr>
              <w:t>Отделения и филиалы банка,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7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12.2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F30FD8">
            <w:pPr>
              <w:ind w:firstLine="0"/>
              <w:jc w:val="left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Отделения почтовой связи,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  <w:highlight w:val="yellow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left="-57" w:right="-57" w:firstLine="0"/>
              <w:jc w:val="center"/>
              <w:rPr>
                <w:sz w:val="26"/>
                <w:szCs w:val="26"/>
              </w:rPr>
            </w:pPr>
            <w:r w:rsidRPr="000F7D83">
              <w:rPr>
                <w:sz w:val="26"/>
                <w:szCs w:val="26"/>
              </w:rPr>
              <w:t>По нормам и правилам Министе</w:t>
            </w:r>
            <w:r w:rsidRPr="000F7D83">
              <w:rPr>
                <w:sz w:val="26"/>
                <w:szCs w:val="26"/>
              </w:rPr>
              <w:t>р</w:t>
            </w:r>
            <w:r w:rsidRPr="000F7D83">
              <w:rPr>
                <w:sz w:val="26"/>
                <w:szCs w:val="26"/>
              </w:rPr>
              <w:t>ства связи Российской Федерации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</w:p>
        </w:tc>
        <w:tc>
          <w:tcPr>
            <w:tcW w:w="9072" w:type="dxa"/>
            <w:gridSpan w:val="3"/>
            <w:tcBorders>
              <w:top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left="-57" w:right="-57" w:firstLine="0"/>
              <w:jc w:val="center"/>
              <w:rPr>
                <w:sz w:val="28"/>
              </w:rPr>
            </w:pPr>
            <w:r w:rsidRPr="000F7D83">
              <w:rPr>
                <w:sz w:val="28"/>
                <w:szCs w:val="28"/>
              </w:rPr>
              <w:t>13. </w:t>
            </w:r>
            <w:r w:rsidRPr="000F7D83">
              <w:rPr>
                <w:color w:val="000000"/>
                <w:sz w:val="28"/>
              </w:rPr>
              <w:t>Учреждения жилищно-коммунального хозяйства</w:t>
            </w:r>
          </w:p>
        </w:tc>
      </w:tr>
      <w:tr w:rsidR="00E072E5" w:rsidRPr="000F7D83" w:rsidTr="000F7D83">
        <w:trPr>
          <w:cantSplit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F30FD8">
            <w:pPr>
              <w:widowControl w:val="0"/>
              <w:ind w:left="-57" w:right="-57"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13.1</w:t>
            </w:r>
          </w:p>
        </w:tc>
        <w:tc>
          <w:tcPr>
            <w:tcW w:w="598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072E5" w:rsidRPr="000F7D83" w:rsidRDefault="00E072E5" w:rsidP="00F30FD8">
            <w:pPr>
              <w:ind w:firstLine="0"/>
              <w:rPr>
                <w:color w:val="000000"/>
                <w:szCs w:val="28"/>
              </w:rPr>
            </w:pPr>
            <w:r w:rsidRPr="000F7D83">
              <w:rPr>
                <w:color w:val="000000"/>
                <w:szCs w:val="28"/>
              </w:rPr>
              <w:t>Гостиницы, мест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ind w:firstLine="0"/>
              <w:jc w:val="center"/>
              <w:rPr>
                <w:szCs w:val="28"/>
              </w:rPr>
            </w:pPr>
            <w:r w:rsidRPr="000F7D83">
              <w:rPr>
                <w:szCs w:val="28"/>
              </w:rPr>
              <w:t>нет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072E5" w:rsidRPr="000F7D83" w:rsidRDefault="00E072E5" w:rsidP="000F7D83">
            <w:pPr>
              <w:pStyle w:val="S2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0F7D83">
              <w:rPr>
                <w:sz w:val="28"/>
                <w:szCs w:val="28"/>
              </w:rPr>
              <w:t>114</w:t>
            </w:r>
          </w:p>
        </w:tc>
      </w:tr>
    </w:tbl>
    <w:p w:rsidR="006E2E37" w:rsidRPr="006E2E37" w:rsidRDefault="006E2E37" w:rsidP="006E2E3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  <w:lang w:eastAsia="zh-CN"/>
        </w:rPr>
      </w:pPr>
      <w:r w:rsidRPr="006E2E37">
        <w:rPr>
          <w:szCs w:val="28"/>
          <w:lang w:eastAsia="zh-CN"/>
        </w:rPr>
        <w:t>____________</w:t>
      </w:r>
    </w:p>
    <w:p w:rsidR="006E2E37" w:rsidRPr="006E2E37" w:rsidRDefault="006E2E37" w:rsidP="006E2E37">
      <w:pPr>
        <w:widowControl w:val="0"/>
        <w:ind w:right="266" w:firstLine="0"/>
        <w:rPr>
          <w:sz w:val="24"/>
          <w:szCs w:val="24"/>
          <w:lang w:eastAsia="zh-CN"/>
        </w:rPr>
      </w:pPr>
    </w:p>
    <w:p w:rsidR="006E2E37" w:rsidRPr="006E2E37" w:rsidRDefault="006E2E37" w:rsidP="006E2E37">
      <w:pPr>
        <w:widowControl w:val="0"/>
        <w:ind w:right="266" w:firstLine="0"/>
        <w:rPr>
          <w:sz w:val="24"/>
          <w:szCs w:val="24"/>
          <w:lang w:eastAsia="zh-CN"/>
        </w:rPr>
      </w:pPr>
    </w:p>
    <w:p w:rsidR="007E5DBD" w:rsidRPr="000F21F7" w:rsidRDefault="007E5DBD" w:rsidP="000F21F7">
      <w:pPr>
        <w:ind w:firstLine="0"/>
        <w:jc w:val="center"/>
        <w:rPr>
          <w:sz w:val="24"/>
          <w:szCs w:val="24"/>
        </w:rPr>
      </w:pPr>
    </w:p>
    <w:sectPr w:rsidR="007E5DBD" w:rsidRPr="000F21F7" w:rsidSect="001F102A">
      <w:footerReference w:type="default" r:id="rId16"/>
      <w:pgSz w:w="11906" w:h="16838"/>
      <w:pgMar w:top="1134" w:right="567" w:bottom="709" w:left="1418" w:header="720" w:footer="74" w:gutter="0"/>
      <w:pgNumType w:start="1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13B8" w:rsidRDefault="00D613B8" w:rsidP="0005471C">
      <w:r>
        <w:separator/>
      </w:r>
    </w:p>
  </w:endnote>
  <w:endnote w:type="continuationSeparator" w:id="0">
    <w:p w:rsidR="00D613B8" w:rsidRDefault="00D613B8" w:rsidP="000547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8" w:rsidRPr="00AD5B51" w:rsidRDefault="00D613B8" w:rsidP="008E28F5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8" w:rsidRDefault="00D613B8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13B8" w:rsidRDefault="00D613B8" w:rsidP="0005471C">
      <w:r>
        <w:separator/>
      </w:r>
    </w:p>
  </w:footnote>
  <w:footnote w:type="continuationSeparator" w:id="0">
    <w:p w:rsidR="00D613B8" w:rsidRDefault="00D613B8" w:rsidP="0005471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8" w:rsidRDefault="007827B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613B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13B8">
      <w:rPr>
        <w:rStyle w:val="a5"/>
        <w:noProof/>
      </w:rPr>
      <w:t>18</w:t>
    </w:r>
    <w:r>
      <w:rPr>
        <w:rStyle w:val="a5"/>
      </w:rPr>
      <w:fldChar w:fldCharType="end"/>
    </w:r>
  </w:p>
  <w:p w:rsidR="00D613B8" w:rsidRDefault="00D613B8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8" w:rsidRDefault="00D613B8" w:rsidP="001F102A">
    <w:pPr>
      <w:pStyle w:val="a3"/>
      <w:ind w:firstLine="0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8" w:rsidRDefault="007827B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613B8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613B8">
      <w:rPr>
        <w:rStyle w:val="a5"/>
        <w:noProof/>
      </w:rPr>
      <w:t>18</w:t>
    </w:r>
    <w:r>
      <w:rPr>
        <w:rStyle w:val="a5"/>
      </w:rPr>
      <w:fldChar w:fldCharType="end"/>
    </w:r>
  </w:p>
  <w:p w:rsidR="00D613B8" w:rsidRDefault="00D613B8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8" w:rsidRDefault="007827B2" w:rsidP="008E28F5">
    <w:pPr>
      <w:pStyle w:val="a3"/>
      <w:ind w:firstLine="0"/>
      <w:jc w:val="center"/>
    </w:pPr>
    <w:r w:rsidRPr="0087283C">
      <w:rPr>
        <w:sz w:val="24"/>
      </w:rPr>
      <w:fldChar w:fldCharType="begin"/>
    </w:r>
    <w:r w:rsidR="00D613B8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D613B8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13B8" w:rsidRDefault="007827B2" w:rsidP="0005471C">
    <w:pPr>
      <w:pStyle w:val="a3"/>
      <w:tabs>
        <w:tab w:val="center" w:pos="4960"/>
        <w:tab w:val="left" w:pos="6195"/>
      </w:tabs>
      <w:ind w:firstLine="0"/>
      <w:jc w:val="left"/>
    </w:pPr>
    <w:sdt>
      <w:sdtPr>
        <w:id w:val="6121386"/>
      </w:sdtPr>
      <w:sdtContent>
        <w:r w:rsidR="00D613B8">
          <w:tab/>
        </w:r>
        <w:r w:rsidR="00D613B8">
          <w:tab/>
        </w:r>
        <w:r w:rsidRPr="00E06F21">
          <w:rPr>
            <w:sz w:val="24"/>
            <w:szCs w:val="24"/>
          </w:rPr>
          <w:fldChar w:fldCharType="begin"/>
        </w:r>
        <w:r w:rsidR="00D613B8" w:rsidRPr="00E06F21">
          <w:rPr>
            <w:sz w:val="24"/>
            <w:szCs w:val="24"/>
          </w:rPr>
          <w:instrText xml:space="preserve"> PAGE   \* MERGEFORMAT </w:instrText>
        </w:r>
        <w:r w:rsidRPr="00E06F21">
          <w:rPr>
            <w:sz w:val="24"/>
            <w:szCs w:val="24"/>
          </w:rPr>
          <w:fldChar w:fldCharType="separate"/>
        </w:r>
        <w:r w:rsidR="00393C50">
          <w:rPr>
            <w:noProof/>
            <w:sz w:val="24"/>
            <w:szCs w:val="24"/>
          </w:rPr>
          <w:t>12</w:t>
        </w:r>
        <w:r w:rsidRPr="00E06F21">
          <w:rPr>
            <w:noProof/>
            <w:sz w:val="24"/>
            <w:szCs w:val="24"/>
          </w:rPr>
          <w:fldChar w:fldCharType="end"/>
        </w:r>
      </w:sdtContent>
    </w:sdt>
    <w:r w:rsidR="00D613B8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6B6A"/>
    <w:multiLevelType w:val="hybridMultilevel"/>
    <w:tmpl w:val="B81C8D02"/>
    <w:name w:val="WW8Num23"/>
    <w:lvl w:ilvl="0" w:tplc="FFFFFFFF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>
      <w:start w:val="1"/>
      <w:numFmt w:val="lowerRoman"/>
      <w:lvlText w:val="%3."/>
      <w:lvlJc w:val="right"/>
      <w:pPr>
        <w:ind w:left="2084" w:hanging="180"/>
      </w:pPr>
    </w:lvl>
    <w:lvl w:ilvl="3" w:tplc="FFFFFFFF">
      <w:start w:val="1"/>
      <w:numFmt w:val="decimal"/>
      <w:lvlText w:val="%4."/>
      <w:lvlJc w:val="left"/>
      <w:pPr>
        <w:ind w:left="2804" w:hanging="360"/>
      </w:pPr>
    </w:lvl>
    <w:lvl w:ilvl="4" w:tplc="FFFFFFFF">
      <w:start w:val="1"/>
      <w:numFmt w:val="lowerLetter"/>
      <w:lvlText w:val="%5."/>
      <w:lvlJc w:val="left"/>
      <w:pPr>
        <w:ind w:left="3524" w:hanging="360"/>
      </w:pPr>
    </w:lvl>
    <w:lvl w:ilvl="5" w:tplc="FFFFFFFF">
      <w:start w:val="1"/>
      <w:numFmt w:val="lowerRoman"/>
      <w:lvlText w:val="%6."/>
      <w:lvlJc w:val="right"/>
      <w:pPr>
        <w:ind w:left="4244" w:hanging="180"/>
      </w:pPr>
    </w:lvl>
    <w:lvl w:ilvl="6" w:tplc="FFFFFFFF">
      <w:start w:val="1"/>
      <w:numFmt w:val="decimal"/>
      <w:lvlText w:val="%7."/>
      <w:lvlJc w:val="left"/>
      <w:pPr>
        <w:ind w:left="4964" w:hanging="360"/>
      </w:pPr>
    </w:lvl>
    <w:lvl w:ilvl="7" w:tplc="FFFFFFFF">
      <w:start w:val="1"/>
      <w:numFmt w:val="lowerLetter"/>
      <w:lvlText w:val="%8."/>
      <w:lvlJc w:val="left"/>
      <w:pPr>
        <w:ind w:left="5684" w:hanging="360"/>
      </w:pPr>
    </w:lvl>
    <w:lvl w:ilvl="8" w:tplc="FFFFFFFF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num w:numId="1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/>
  <w:rsids>
    <w:rsidRoot w:val="008E28F5"/>
    <w:rsid w:val="000347AB"/>
    <w:rsid w:val="00045A89"/>
    <w:rsid w:val="00050DF2"/>
    <w:rsid w:val="0005224A"/>
    <w:rsid w:val="0005471C"/>
    <w:rsid w:val="00075E33"/>
    <w:rsid w:val="00077DF3"/>
    <w:rsid w:val="00080509"/>
    <w:rsid w:val="000A5800"/>
    <w:rsid w:val="000C5099"/>
    <w:rsid w:val="000D1D76"/>
    <w:rsid w:val="000F101D"/>
    <w:rsid w:val="000F21F7"/>
    <w:rsid w:val="000F7D83"/>
    <w:rsid w:val="001142FB"/>
    <w:rsid w:val="00137B35"/>
    <w:rsid w:val="001463F4"/>
    <w:rsid w:val="00171EF6"/>
    <w:rsid w:val="001B56A0"/>
    <w:rsid w:val="001B5CD8"/>
    <w:rsid w:val="001E2D61"/>
    <w:rsid w:val="001F102A"/>
    <w:rsid w:val="001F7E52"/>
    <w:rsid w:val="00202FB3"/>
    <w:rsid w:val="00233495"/>
    <w:rsid w:val="00235B8A"/>
    <w:rsid w:val="002552FF"/>
    <w:rsid w:val="00290C06"/>
    <w:rsid w:val="002B3B3B"/>
    <w:rsid w:val="002E26DC"/>
    <w:rsid w:val="00334AFB"/>
    <w:rsid w:val="0037555A"/>
    <w:rsid w:val="003826F4"/>
    <w:rsid w:val="00382A61"/>
    <w:rsid w:val="00393C50"/>
    <w:rsid w:val="003A1D30"/>
    <w:rsid w:val="003C1285"/>
    <w:rsid w:val="003C3919"/>
    <w:rsid w:val="003D2249"/>
    <w:rsid w:val="003E3646"/>
    <w:rsid w:val="003E6D7A"/>
    <w:rsid w:val="00407284"/>
    <w:rsid w:val="0041349F"/>
    <w:rsid w:val="00425E99"/>
    <w:rsid w:val="00444078"/>
    <w:rsid w:val="004505C2"/>
    <w:rsid w:val="004559F1"/>
    <w:rsid w:val="004639CE"/>
    <w:rsid w:val="00463B0B"/>
    <w:rsid w:val="004E40C7"/>
    <w:rsid w:val="004F1986"/>
    <w:rsid w:val="00500C78"/>
    <w:rsid w:val="00504DAE"/>
    <w:rsid w:val="00517BA2"/>
    <w:rsid w:val="005251A9"/>
    <w:rsid w:val="00533228"/>
    <w:rsid w:val="005543B4"/>
    <w:rsid w:val="0056187F"/>
    <w:rsid w:val="00593329"/>
    <w:rsid w:val="005E28CD"/>
    <w:rsid w:val="005F2473"/>
    <w:rsid w:val="00615AA0"/>
    <w:rsid w:val="006554AA"/>
    <w:rsid w:val="006E2E37"/>
    <w:rsid w:val="00722609"/>
    <w:rsid w:val="00754825"/>
    <w:rsid w:val="00762556"/>
    <w:rsid w:val="00780A32"/>
    <w:rsid w:val="007827B2"/>
    <w:rsid w:val="007943A6"/>
    <w:rsid w:val="007A0503"/>
    <w:rsid w:val="007E5DBD"/>
    <w:rsid w:val="008251EC"/>
    <w:rsid w:val="00864F7D"/>
    <w:rsid w:val="008746CB"/>
    <w:rsid w:val="00894411"/>
    <w:rsid w:val="008B2D19"/>
    <w:rsid w:val="008B4139"/>
    <w:rsid w:val="008C0753"/>
    <w:rsid w:val="008C4610"/>
    <w:rsid w:val="008E1B60"/>
    <w:rsid w:val="008E28F5"/>
    <w:rsid w:val="008F69B9"/>
    <w:rsid w:val="00945627"/>
    <w:rsid w:val="00957FAF"/>
    <w:rsid w:val="00974EE5"/>
    <w:rsid w:val="00975323"/>
    <w:rsid w:val="009871DD"/>
    <w:rsid w:val="0099044E"/>
    <w:rsid w:val="00990E3D"/>
    <w:rsid w:val="009C05B8"/>
    <w:rsid w:val="009C19C5"/>
    <w:rsid w:val="009C3B78"/>
    <w:rsid w:val="009F4EFC"/>
    <w:rsid w:val="009F538F"/>
    <w:rsid w:val="00A048BD"/>
    <w:rsid w:val="00A31179"/>
    <w:rsid w:val="00A621CE"/>
    <w:rsid w:val="00A64ABE"/>
    <w:rsid w:val="00A7798D"/>
    <w:rsid w:val="00AC2FF7"/>
    <w:rsid w:val="00AE32E7"/>
    <w:rsid w:val="00B15313"/>
    <w:rsid w:val="00B3230C"/>
    <w:rsid w:val="00B37668"/>
    <w:rsid w:val="00B43C5C"/>
    <w:rsid w:val="00B84E78"/>
    <w:rsid w:val="00BA2C67"/>
    <w:rsid w:val="00BB1769"/>
    <w:rsid w:val="00BB40B7"/>
    <w:rsid w:val="00C0261F"/>
    <w:rsid w:val="00C332D0"/>
    <w:rsid w:val="00C65F3C"/>
    <w:rsid w:val="00C70725"/>
    <w:rsid w:val="00C72101"/>
    <w:rsid w:val="00CC7578"/>
    <w:rsid w:val="00CD51B0"/>
    <w:rsid w:val="00CD76A2"/>
    <w:rsid w:val="00CD7915"/>
    <w:rsid w:val="00CF5857"/>
    <w:rsid w:val="00D239D8"/>
    <w:rsid w:val="00D247A5"/>
    <w:rsid w:val="00D43E44"/>
    <w:rsid w:val="00D53CF2"/>
    <w:rsid w:val="00D613B8"/>
    <w:rsid w:val="00D904E0"/>
    <w:rsid w:val="00DA3B27"/>
    <w:rsid w:val="00DB4387"/>
    <w:rsid w:val="00E0405F"/>
    <w:rsid w:val="00E072E5"/>
    <w:rsid w:val="00E07C53"/>
    <w:rsid w:val="00E245BB"/>
    <w:rsid w:val="00E31868"/>
    <w:rsid w:val="00E3773C"/>
    <w:rsid w:val="00E76D8A"/>
    <w:rsid w:val="00E90E25"/>
    <w:rsid w:val="00E954BE"/>
    <w:rsid w:val="00E97580"/>
    <w:rsid w:val="00ED0917"/>
    <w:rsid w:val="00EF516C"/>
    <w:rsid w:val="00EF76AD"/>
    <w:rsid w:val="00F30FD8"/>
    <w:rsid w:val="00F358BC"/>
    <w:rsid w:val="00F619F0"/>
    <w:rsid w:val="00FB1BB7"/>
    <w:rsid w:val="00FB506F"/>
    <w:rsid w:val="00FC5E45"/>
    <w:rsid w:val="00FD6E83"/>
    <w:rsid w:val="00FE1D35"/>
    <w:rsid w:val="00FF2B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qFormat="1"/>
    <w:lsdException w:name="page number" w:uiPriority="0"/>
    <w:lsdException w:name="List Bullet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28F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1"/>
    <w:qFormat/>
    <w:rsid w:val="0005471C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aliases w:val="Знак2 Знак,Знак2 Знак Знак1,Знак2 Знак1,Знак2 Знак Знак Знак Знак"/>
    <w:basedOn w:val="a"/>
    <w:next w:val="a"/>
    <w:link w:val="21"/>
    <w:uiPriority w:val="99"/>
    <w:qFormat/>
    <w:rsid w:val="0005471C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 Знак, Знак3,Знак,Знак3"/>
    <w:basedOn w:val="a"/>
    <w:next w:val="a"/>
    <w:link w:val="31"/>
    <w:qFormat/>
    <w:rsid w:val="0005471C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qFormat/>
    <w:rsid w:val="0005471C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qFormat/>
    <w:rsid w:val="0005471C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qFormat/>
    <w:rsid w:val="0005471C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8E28F5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05471C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05471C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rsid w:val="008E28F5"/>
    <w:rPr>
      <w:rFonts w:asciiTheme="majorHAnsi" w:eastAsiaTheme="majorEastAsia" w:hAnsiTheme="majorHAnsi" w:cstheme="majorBidi"/>
      <w:i/>
      <w:iCs/>
      <w:color w:val="404040" w:themeColor="text1" w:themeTint="BF"/>
      <w:sz w:val="28"/>
      <w:szCs w:val="20"/>
      <w:lang w:eastAsia="ru-RU"/>
    </w:rPr>
  </w:style>
  <w:style w:type="character" w:customStyle="1" w:styleId="71">
    <w:name w:val="Заголовок 7 Знак1"/>
    <w:link w:val="7"/>
    <w:uiPriority w:val="99"/>
    <w:locked/>
    <w:rsid w:val="008E28F5"/>
    <w:rPr>
      <w:rFonts w:ascii="Calibri" w:eastAsia="Times New Roman" w:hAnsi="Calibri" w:cs="Times New Roman"/>
      <w:sz w:val="24"/>
      <w:szCs w:val="24"/>
      <w:lang w:eastAsia="ru-RU"/>
    </w:rPr>
  </w:style>
  <w:style w:type="paragraph" w:styleId="a3">
    <w:name w:val="header"/>
    <w:aliases w:val="ВерхКолонтитул"/>
    <w:basedOn w:val="a"/>
    <w:link w:val="10"/>
    <w:uiPriority w:val="99"/>
    <w:rsid w:val="008E28F5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1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Верхний колонтитул Знак1"/>
    <w:aliases w:val="ВерхКолонтитул Знак"/>
    <w:link w:val="a3"/>
    <w:uiPriority w:val="99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5">
    <w:name w:val="page number"/>
    <w:rsid w:val="008E28F5"/>
    <w:rPr>
      <w:rFonts w:cs="Times New Roman"/>
      <w:sz w:val="20"/>
      <w:szCs w:val="20"/>
    </w:rPr>
  </w:style>
  <w:style w:type="paragraph" w:styleId="a6">
    <w:name w:val="footer"/>
    <w:basedOn w:val="a"/>
    <w:link w:val="12"/>
    <w:rsid w:val="008E28F5"/>
    <w:pPr>
      <w:tabs>
        <w:tab w:val="center" w:pos="4677"/>
        <w:tab w:val="right" w:pos="9355"/>
      </w:tabs>
    </w:pPr>
    <w:rPr>
      <w:szCs w:val="28"/>
    </w:rPr>
  </w:style>
  <w:style w:type="character" w:customStyle="1" w:styleId="a7">
    <w:name w:val="Нижний колонтитул Знак"/>
    <w:basedOn w:val="a0"/>
    <w:uiPriority w:val="99"/>
    <w:rsid w:val="008E28F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2">
    <w:name w:val="Нижний колонтитул Знак1"/>
    <w:link w:val="a6"/>
    <w:locked/>
    <w:rsid w:val="008E28F5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8">
    <w:name w:val="Balloon Text"/>
    <w:basedOn w:val="a"/>
    <w:link w:val="a9"/>
    <w:uiPriority w:val="99"/>
    <w:unhideWhenUsed/>
    <w:rsid w:val="008E28F5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rsid w:val="008E28F5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3">
    <w:name w:val="Заголовок 1 Знак"/>
    <w:basedOn w:val="a0"/>
    <w:rsid w:val="000547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rsid w:val="000547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Знак Знак1,Знак3 Знак,Знак3 Знак2, Знак Знак1"/>
    <w:basedOn w:val="a0"/>
    <w:rsid w:val="0005471C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customStyle="1" w:styleId="40">
    <w:name w:val="Заголовок 4 Знак"/>
    <w:basedOn w:val="a0"/>
    <w:rsid w:val="0005471C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0"/>
      <w:lang w:eastAsia="ru-RU"/>
    </w:rPr>
  </w:style>
  <w:style w:type="character" w:customStyle="1" w:styleId="50">
    <w:name w:val="Заголовок 5 Знак"/>
    <w:basedOn w:val="a0"/>
    <w:rsid w:val="0005471C"/>
    <w:rPr>
      <w:rFonts w:asciiTheme="majorHAnsi" w:eastAsiaTheme="majorEastAsia" w:hAnsiTheme="majorHAnsi" w:cstheme="majorBidi"/>
      <w:color w:val="243F60" w:themeColor="accent1" w:themeShade="7F"/>
      <w:sz w:val="28"/>
      <w:szCs w:val="20"/>
      <w:lang w:eastAsia="ru-RU"/>
    </w:rPr>
  </w:style>
  <w:style w:type="character" w:customStyle="1" w:styleId="60">
    <w:name w:val="Заголовок 6 Знак"/>
    <w:basedOn w:val="a0"/>
    <w:rsid w:val="0005471C"/>
    <w:rPr>
      <w:rFonts w:asciiTheme="majorHAnsi" w:eastAsiaTheme="majorEastAsia" w:hAnsiTheme="majorHAnsi" w:cstheme="majorBidi"/>
      <w:i/>
      <w:iCs/>
      <w:color w:val="243F60" w:themeColor="accent1" w:themeShade="7F"/>
      <w:sz w:val="28"/>
      <w:szCs w:val="20"/>
      <w:lang w:eastAsia="ru-RU"/>
    </w:rPr>
  </w:style>
  <w:style w:type="character" w:customStyle="1" w:styleId="80">
    <w:name w:val="Заголовок 8 Знак"/>
    <w:basedOn w:val="a0"/>
    <w:rsid w:val="0005471C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rsid w:val="0005471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customStyle="1" w:styleId="11">
    <w:name w:val="Заголовок 1 Знак1"/>
    <w:link w:val="1"/>
    <w:locked/>
    <w:rsid w:val="0005471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">
    <w:name w:val="Заголовок 2 Знак1"/>
    <w:aliases w:val="Знак2 Знак Знак,Знак2 Знак Знак1 Знак,Знак2 Знак1 Знак,Знак2 Знак Знак Знак Знак Знак"/>
    <w:link w:val="2"/>
    <w:uiPriority w:val="99"/>
    <w:locked/>
    <w:rsid w:val="0005471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1"/>
    <w:aliases w:val=" Знак Знак, Знак3 Знак,Знак Знак3,Знак3 Знак1"/>
    <w:link w:val="3"/>
    <w:locked/>
    <w:rsid w:val="0005471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1">
    <w:name w:val="Заголовок 4 Знак1"/>
    <w:link w:val="4"/>
    <w:locked/>
    <w:rsid w:val="0005471C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1">
    <w:name w:val="Заголовок 5 Знак1"/>
    <w:link w:val="5"/>
    <w:locked/>
    <w:rsid w:val="0005471C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1">
    <w:name w:val="Заголовок 6 Знак1"/>
    <w:link w:val="6"/>
    <w:locked/>
    <w:rsid w:val="0005471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customStyle="1" w:styleId="81">
    <w:name w:val="Заголовок 8 Знак1"/>
    <w:link w:val="8"/>
    <w:uiPriority w:val="99"/>
    <w:locked/>
    <w:rsid w:val="0005471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1">
    <w:name w:val="Заголовок 9 Знак1"/>
    <w:link w:val="9"/>
    <w:uiPriority w:val="99"/>
    <w:locked/>
    <w:rsid w:val="0005471C"/>
    <w:rPr>
      <w:rFonts w:ascii="Cambria" w:eastAsia="Times New Roman" w:hAnsi="Cambria" w:cs="Times New Roman"/>
      <w:sz w:val="20"/>
      <w:szCs w:val="20"/>
      <w:lang w:eastAsia="ru-RU"/>
    </w:rPr>
  </w:style>
  <w:style w:type="paragraph" w:styleId="aa">
    <w:name w:val="caption"/>
    <w:basedOn w:val="a"/>
    <w:next w:val="a"/>
    <w:uiPriority w:val="99"/>
    <w:qFormat/>
    <w:rsid w:val="0005471C"/>
    <w:pPr>
      <w:spacing w:before="720" w:line="240" w:lineRule="atLeast"/>
    </w:pPr>
  </w:style>
  <w:style w:type="paragraph" w:styleId="ab">
    <w:name w:val="Body Text Indent"/>
    <w:basedOn w:val="a"/>
    <w:link w:val="14"/>
    <w:uiPriority w:val="99"/>
    <w:rsid w:val="0005471C"/>
    <w:pPr>
      <w:ind w:left="6804"/>
    </w:pPr>
    <w:rPr>
      <w:szCs w:val="28"/>
    </w:rPr>
  </w:style>
  <w:style w:type="character" w:customStyle="1" w:styleId="ac">
    <w:name w:val="Основной текст с отступом Знак"/>
    <w:basedOn w:val="a0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">
    <w:name w:val="Основной текст с отступом Знак1"/>
    <w:link w:val="ab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d">
    <w:name w:val="Body Text"/>
    <w:aliases w:val=" Знак1 Знак,Основной текст11,bt,Знак1 Знак"/>
    <w:basedOn w:val="a"/>
    <w:link w:val="15"/>
    <w:uiPriority w:val="99"/>
    <w:rsid w:val="0005471C"/>
    <w:rPr>
      <w:szCs w:val="28"/>
    </w:rPr>
  </w:style>
  <w:style w:type="character" w:customStyle="1" w:styleId="ae">
    <w:name w:val="Основной текст Знак"/>
    <w:aliases w:val=" Знак1 Знак Знак,Основной текст11 Знак,bt Знак,Знак1 Знак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5">
    <w:name w:val="Основной текст Знак1"/>
    <w:aliases w:val=" Знак1 Знак Знак1,Основной текст11 Знак1,bt Знак1,Знак1 Знак Знак1"/>
    <w:link w:val="ad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2">
    <w:name w:val="Body Text 2"/>
    <w:basedOn w:val="a"/>
    <w:link w:val="220"/>
    <w:uiPriority w:val="99"/>
    <w:rsid w:val="0005471C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uiPriority w:val="99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0">
    <w:name w:val="Основной текст 2 Знак2"/>
    <w:link w:val="22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">
    <w:name w:val="Document Map"/>
    <w:basedOn w:val="a"/>
    <w:link w:val="16"/>
    <w:uiPriority w:val="99"/>
    <w:rsid w:val="0005471C"/>
    <w:rPr>
      <w:rFonts w:ascii="Tahoma" w:hAnsi="Tahoma"/>
      <w:sz w:val="16"/>
      <w:szCs w:val="16"/>
    </w:rPr>
  </w:style>
  <w:style w:type="character" w:customStyle="1" w:styleId="af0">
    <w:name w:val="Схема документа Знак"/>
    <w:basedOn w:val="a0"/>
    <w:uiPriority w:val="99"/>
    <w:rsid w:val="0005471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Схема документа Знак1"/>
    <w:link w:val="af"/>
    <w:uiPriority w:val="99"/>
    <w:locked/>
    <w:rsid w:val="0005471C"/>
    <w:rPr>
      <w:rFonts w:ascii="Tahoma" w:eastAsia="Times New Roman" w:hAnsi="Tahoma" w:cs="Times New Roman"/>
      <w:sz w:val="16"/>
      <w:szCs w:val="16"/>
      <w:lang w:eastAsia="ru-RU"/>
    </w:rPr>
  </w:style>
  <w:style w:type="table" w:styleId="af1">
    <w:name w:val="Table Grid"/>
    <w:basedOn w:val="a1"/>
    <w:rsid w:val="0005471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Subtitle"/>
    <w:aliases w:val="Обычный таблица"/>
    <w:basedOn w:val="a"/>
    <w:next w:val="a"/>
    <w:link w:val="17"/>
    <w:qFormat/>
    <w:rsid w:val="0005471C"/>
    <w:pPr>
      <w:spacing w:before="240" w:after="240"/>
      <w:outlineLvl w:val="1"/>
    </w:pPr>
    <w:rPr>
      <w:szCs w:val="28"/>
    </w:rPr>
  </w:style>
  <w:style w:type="character" w:customStyle="1" w:styleId="af3">
    <w:name w:val="Подзаголовок Знак"/>
    <w:aliases w:val="Обычный таблица Знак"/>
    <w:basedOn w:val="a0"/>
    <w:rsid w:val="0005471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17">
    <w:name w:val="Подзаголовок Знак1"/>
    <w:aliases w:val="Обычный таблица Знак1"/>
    <w:link w:val="af2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FontStyle13">
    <w:name w:val="Font Style13"/>
    <w:rsid w:val="0005471C"/>
    <w:rPr>
      <w:rFonts w:ascii="Tahoma" w:hAnsi="Tahoma" w:cs="Tahoma"/>
      <w:sz w:val="22"/>
      <w:szCs w:val="22"/>
    </w:rPr>
  </w:style>
  <w:style w:type="character" w:customStyle="1" w:styleId="FontStyle14">
    <w:name w:val="Font Style14"/>
    <w:rsid w:val="0005471C"/>
    <w:rPr>
      <w:rFonts w:ascii="Tahoma" w:hAnsi="Tahoma" w:cs="Tahoma"/>
      <w:sz w:val="22"/>
      <w:szCs w:val="22"/>
    </w:rPr>
  </w:style>
  <w:style w:type="paragraph" w:customStyle="1" w:styleId="af4">
    <w:name w:val="Обычный в таблице"/>
    <w:basedOn w:val="a"/>
    <w:link w:val="af5"/>
    <w:rsid w:val="0005471C"/>
    <w:pPr>
      <w:spacing w:line="360" w:lineRule="auto"/>
    </w:pPr>
    <w:rPr>
      <w:szCs w:val="28"/>
    </w:rPr>
  </w:style>
  <w:style w:type="character" w:customStyle="1" w:styleId="af5">
    <w:name w:val="Обычный в таблице Знак"/>
    <w:link w:val="af4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S1">
    <w:name w:val="S_Заголовок 1"/>
    <w:basedOn w:val="a"/>
    <w:rsid w:val="0005471C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rsid w:val="0005471C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rsid w:val="0005471C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rsid w:val="0005471C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rmal (Web)"/>
    <w:basedOn w:val="a"/>
    <w:link w:val="24"/>
    <w:uiPriority w:val="99"/>
    <w:rsid w:val="0005471C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4">
    <w:name w:val="Обычный (веб) Знак2"/>
    <w:link w:val="af6"/>
    <w:uiPriority w:val="99"/>
    <w:locked/>
    <w:rsid w:val="0005471C"/>
    <w:rPr>
      <w:rFonts w:ascii="Times New Roman" w:eastAsia="Times New Roman" w:hAnsi="Times New Roman" w:cs="Times New Roman"/>
      <w:sz w:val="24"/>
      <w:szCs w:val="24"/>
      <w:shd w:val="clear" w:color="auto" w:fill="FFFFFF"/>
      <w:lang w:eastAsia="ru-RU"/>
    </w:rPr>
  </w:style>
  <w:style w:type="paragraph" w:styleId="af7">
    <w:name w:val="Title"/>
    <w:basedOn w:val="a"/>
    <w:next w:val="a"/>
    <w:link w:val="18"/>
    <w:uiPriority w:val="99"/>
    <w:qFormat/>
    <w:rsid w:val="0005471C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8">
    <w:name w:val="Название Знак"/>
    <w:basedOn w:val="a0"/>
    <w:rsid w:val="0005471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8">
    <w:name w:val="Название Знак1"/>
    <w:link w:val="af7"/>
    <w:uiPriority w:val="99"/>
    <w:locked/>
    <w:rsid w:val="0005471C"/>
    <w:rPr>
      <w:rFonts w:ascii="Times New Roman" w:eastAsia="Times New Roman" w:hAnsi="Times New Roman" w:cs="Times New Roman"/>
      <w:b/>
      <w:sz w:val="24"/>
      <w:szCs w:val="24"/>
      <w:shd w:val="clear" w:color="auto" w:fill="FFFFFF"/>
      <w:lang w:eastAsia="ru-RU"/>
    </w:rPr>
  </w:style>
  <w:style w:type="character" w:styleId="af9">
    <w:name w:val="Emphasis"/>
    <w:uiPriority w:val="20"/>
    <w:qFormat/>
    <w:rsid w:val="0005471C"/>
    <w:rPr>
      <w:rFonts w:cs="Times New Roman"/>
      <w:sz w:val="24"/>
    </w:rPr>
  </w:style>
  <w:style w:type="paragraph" w:styleId="afa">
    <w:name w:val="No Spacing"/>
    <w:basedOn w:val="a"/>
    <w:link w:val="afb"/>
    <w:qFormat/>
    <w:rsid w:val="0005471C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c">
    <w:name w:val="List Paragraph"/>
    <w:basedOn w:val="a"/>
    <w:uiPriority w:val="34"/>
    <w:qFormat/>
    <w:rsid w:val="0005471C"/>
    <w:pPr>
      <w:ind w:left="708"/>
    </w:pPr>
  </w:style>
  <w:style w:type="character" w:styleId="afd">
    <w:name w:val="Hyperlink"/>
    <w:uiPriority w:val="99"/>
    <w:rsid w:val="0005471C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05471C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0">
    <w:name w:val="S_Заголовок 2"/>
    <w:basedOn w:val="2"/>
    <w:link w:val="S21"/>
    <w:autoRedefine/>
    <w:rsid w:val="0005471C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locked/>
    <w:rsid w:val="0005471C"/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character" w:customStyle="1" w:styleId="19">
    <w:name w:val="Текст выноски Знак1"/>
    <w:uiPriority w:val="99"/>
    <w:locked/>
    <w:rsid w:val="0005471C"/>
    <w:rPr>
      <w:rFonts w:ascii="Tahoma" w:hAnsi="Tahoma" w:cs="Tahoma"/>
      <w:sz w:val="16"/>
      <w:szCs w:val="16"/>
    </w:rPr>
  </w:style>
  <w:style w:type="paragraph" w:styleId="25">
    <w:name w:val="Body Text Indent 2"/>
    <w:basedOn w:val="a"/>
    <w:link w:val="210"/>
    <w:uiPriority w:val="99"/>
    <w:rsid w:val="0005471C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6">
    <w:name w:val="Основной текст с отступом 2 Знак"/>
    <w:basedOn w:val="a0"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10">
    <w:name w:val="Основной текст с отступом 2 Знак1"/>
    <w:link w:val="25"/>
    <w:uiPriority w:val="99"/>
    <w:locked/>
    <w:rsid w:val="0005471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PlusNormal">
    <w:name w:val="ConsPlusNormal"/>
    <w:link w:val="ConsPlusNormal0"/>
    <w:rsid w:val="0005471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32">
    <w:name w:val="Body Text 3"/>
    <w:basedOn w:val="a"/>
    <w:link w:val="310"/>
    <w:uiPriority w:val="99"/>
    <w:rsid w:val="0005471C"/>
    <w:pPr>
      <w:spacing w:after="120"/>
      <w:ind w:firstLine="0"/>
      <w:jc w:val="left"/>
    </w:pPr>
    <w:rPr>
      <w:sz w:val="16"/>
      <w:szCs w:val="16"/>
    </w:rPr>
  </w:style>
  <w:style w:type="character" w:customStyle="1" w:styleId="33">
    <w:name w:val="Основной текст 3 Знак"/>
    <w:basedOn w:val="a0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0">
    <w:name w:val="Основной текст 3 Знак1"/>
    <w:link w:val="32"/>
    <w:uiPriority w:val="99"/>
    <w:locked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Title">
    <w:name w:val="ConsPlusTitle"/>
    <w:rsid w:val="0005471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S6">
    <w:name w:val="S_Маркированный"/>
    <w:basedOn w:val="afe"/>
    <w:link w:val="S7"/>
    <w:autoRedefine/>
    <w:rsid w:val="0005471C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locked/>
    <w:rsid w:val="0005471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List Bullet"/>
    <w:basedOn w:val="a"/>
    <w:rsid w:val="0005471C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a">
    <w:name w:val="1"/>
    <w:basedOn w:val="a"/>
    <w:rsid w:val="0005471C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b">
    <w:name w:val="Обычный (веб) Знак1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Style1">
    <w:name w:val="Style1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rsid w:val="0005471C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05471C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05471C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rsid w:val="0005471C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rsid w:val="0005471C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05471C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rsid w:val="0005471C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rsid w:val="0005471C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rsid w:val="0005471C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rsid w:val="0005471C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rsid w:val="0005471C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rsid w:val="0005471C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rsid w:val="0005471C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05471C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05471C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rsid w:val="0005471C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rsid w:val="0005471C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rsid w:val="0005471C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rsid w:val="0005471C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rsid w:val="0005471C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rsid w:val="0005471C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rsid w:val="0005471C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3">
    <w:name w:val="Font Style4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4">
    <w:name w:val="Font Style4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5">
    <w:name w:val="Font Style4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46">
    <w:name w:val="Font Style46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7">
    <w:name w:val="Font Style47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8">
    <w:name w:val="Font Style48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49">
    <w:name w:val="Font Style49"/>
    <w:rsid w:val="0005471C"/>
    <w:rPr>
      <w:rFonts w:ascii="Times New Roman" w:hAnsi="Times New Roman" w:cs="Times New Roman"/>
      <w:i/>
      <w:iCs/>
      <w:spacing w:val="-20"/>
      <w:sz w:val="34"/>
      <w:szCs w:val="34"/>
    </w:rPr>
  </w:style>
  <w:style w:type="character" w:customStyle="1" w:styleId="FontStyle50">
    <w:name w:val="Font Style50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1">
    <w:name w:val="Font Style51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52">
    <w:name w:val="Font Style5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53">
    <w:name w:val="Font Style53"/>
    <w:rsid w:val="0005471C"/>
    <w:rPr>
      <w:rFonts w:ascii="Microsoft Sans Serif" w:hAnsi="Microsoft Sans Serif" w:cs="Microsoft Sans Serif"/>
      <w:b/>
      <w:bCs/>
      <w:sz w:val="14"/>
      <w:szCs w:val="14"/>
    </w:rPr>
  </w:style>
  <w:style w:type="character" w:customStyle="1" w:styleId="FontStyle54">
    <w:name w:val="Font Style5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55">
    <w:name w:val="Font Style55"/>
    <w:rsid w:val="0005471C"/>
    <w:rPr>
      <w:rFonts w:ascii="Arial Unicode MS" w:eastAsia="Arial Unicode MS" w:cs="Arial Unicode MS"/>
      <w:b/>
      <w:bCs/>
      <w:sz w:val="20"/>
      <w:szCs w:val="20"/>
    </w:rPr>
  </w:style>
  <w:style w:type="character" w:customStyle="1" w:styleId="FontStyle56">
    <w:name w:val="Font Style5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11">
    <w:name w:val="Font Style11"/>
    <w:rsid w:val="0005471C"/>
    <w:rPr>
      <w:rFonts w:ascii="Arial Unicode MS" w:eastAsia="Arial Unicode MS" w:cs="Arial Unicode MS"/>
      <w:b/>
      <w:bCs/>
      <w:sz w:val="22"/>
      <w:szCs w:val="22"/>
    </w:rPr>
  </w:style>
  <w:style w:type="character" w:customStyle="1" w:styleId="FontStyle12">
    <w:name w:val="Font Style12"/>
    <w:rsid w:val="0005471C"/>
    <w:rPr>
      <w:rFonts w:ascii="Arial Unicode MS" w:eastAsia="Arial Unicode MS" w:cs="Arial Unicode MS"/>
      <w:b/>
      <w:bCs/>
      <w:sz w:val="26"/>
      <w:szCs w:val="26"/>
    </w:rPr>
  </w:style>
  <w:style w:type="character" w:customStyle="1" w:styleId="S30">
    <w:name w:val="S_Заголовок 3 Знак"/>
    <w:link w:val="S3"/>
    <w:locked/>
    <w:rsid w:val="0005471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FontStyle91">
    <w:name w:val="Font Style91"/>
    <w:rsid w:val="0005471C"/>
    <w:rPr>
      <w:rFonts w:ascii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rsid w:val="0005471C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rsid w:val="0005471C"/>
    <w:rPr>
      <w:rFonts w:cs="Times New Roman"/>
      <w:b/>
      <w:bCs/>
    </w:rPr>
  </w:style>
  <w:style w:type="paragraph" w:styleId="aff0">
    <w:name w:val="footnote text"/>
    <w:basedOn w:val="a"/>
    <w:link w:val="aff1"/>
    <w:uiPriority w:val="99"/>
    <w:rsid w:val="0005471C"/>
    <w:pPr>
      <w:ind w:firstLine="0"/>
      <w:jc w:val="left"/>
    </w:pPr>
    <w:rPr>
      <w:sz w:val="20"/>
    </w:rPr>
  </w:style>
  <w:style w:type="character" w:customStyle="1" w:styleId="aff1">
    <w:name w:val="Текст сноски Знак"/>
    <w:basedOn w:val="a0"/>
    <w:link w:val="aff0"/>
    <w:uiPriority w:val="99"/>
    <w:rsid w:val="0005471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2">
    <w:name w:val="footnote reference"/>
    <w:uiPriority w:val="99"/>
    <w:rsid w:val="0005471C"/>
    <w:rPr>
      <w:rFonts w:cs="Times New Roman"/>
      <w:vertAlign w:val="superscript"/>
    </w:rPr>
  </w:style>
  <w:style w:type="paragraph" w:styleId="34">
    <w:name w:val="Body Text Indent 3"/>
    <w:basedOn w:val="a"/>
    <w:link w:val="35"/>
    <w:uiPriority w:val="99"/>
    <w:unhideWhenUsed/>
    <w:rsid w:val="0005471C"/>
    <w:pPr>
      <w:spacing w:after="120"/>
      <w:ind w:left="283"/>
    </w:pPr>
    <w:rPr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uiPriority w:val="99"/>
    <w:rsid w:val="0005471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f3">
    <w:name w:val="Знак Знак Знак Знак Знак Знак Знак"/>
    <w:basedOn w:val="a"/>
    <w:next w:val="2"/>
    <w:autoRedefine/>
    <w:uiPriority w:val="99"/>
    <w:rsid w:val="0005471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05471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numbering" w:customStyle="1" w:styleId="1c">
    <w:name w:val="Нет списка1"/>
    <w:next w:val="a2"/>
    <w:semiHidden/>
    <w:unhideWhenUsed/>
    <w:rsid w:val="0005471C"/>
  </w:style>
  <w:style w:type="character" w:customStyle="1" w:styleId="52">
    <w:name w:val="Основной текст (5)_"/>
    <w:link w:val="53"/>
    <w:locked/>
    <w:rsid w:val="0005471C"/>
    <w:rPr>
      <w:b/>
      <w:sz w:val="23"/>
      <w:shd w:val="clear" w:color="auto" w:fill="FFFFFF"/>
    </w:rPr>
  </w:style>
  <w:style w:type="character" w:customStyle="1" w:styleId="36">
    <w:name w:val="Основной текст (3)_"/>
    <w:link w:val="37"/>
    <w:locked/>
    <w:rsid w:val="0005471C"/>
    <w:rPr>
      <w:sz w:val="23"/>
      <w:shd w:val="clear" w:color="auto" w:fill="FFFFFF"/>
    </w:rPr>
  </w:style>
  <w:style w:type="paragraph" w:customStyle="1" w:styleId="53">
    <w:name w:val="Основной текст (5)"/>
    <w:basedOn w:val="a"/>
    <w:link w:val="52"/>
    <w:rsid w:val="0005471C"/>
    <w:pPr>
      <w:shd w:val="clear" w:color="auto" w:fill="FFFFFF"/>
      <w:spacing w:line="274" w:lineRule="exact"/>
      <w:ind w:firstLine="0"/>
      <w:jc w:val="right"/>
    </w:pPr>
    <w:rPr>
      <w:rFonts w:asciiTheme="minorHAnsi" w:eastAsiaTheme="minorHAnsi" w:hAnsiTheme="minorHAnsi" w:cstheme="minorBidi"/>
      <w:b/>
      <w:sz w:val="23"/>
      <w:szCs w:val="22"/>
      <w:lang w:eastAsia="en-US"/>
    </w:rPr>
  </w:style>
  <w:style w:type="paragraph" w:customStyle="1" w:styleId="37">
    <w:name w:val="Основной текст (3)"/>
    <w:basedOn w:val="a"/>
    <w:link w:val="36"/>
    <w:rsid w:val="0005471C"/>
    <w:pPr>
      <w:shd w:val="clear" w:color="auto" w:fill="FFFFFF"/>
      <w:spacing w:line="240" w:lineRule="atLeast"/>
      <w:ind w:firstLine="0"/>
      <w:jc w:val="right"/>
    </w:pPr>
    <w:rPr>
      <w:rFonts w:asciiTheme="minorHAnsi" w:eastAsiaTheme="minorHAnsi" w:hAnsiTheme="minorHAnsi" w:cstheme="minorBidi"/>
      <w:sz w:val="23"/>
      <w:szCs w:val="22"/>
      <w:lang w:eastAsia="en-US"/>
    </w:rPr>
  </w:style>
  <w:style w:type="paragraph" w:customStyle="1" w:styleId="311">
    <w:name w:val="Основной текст с отступом 31"/>
    <w:basedOn w:val="a"/>
    <w:link w:val="BodyTextIndent3"/>
    <w:rsid w:val="0005471C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locked/>
    <w:rsid w:val="0005471C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b">
    <w:name w:val="Без интервала Знак"/>
    <w:link w:val="afa"/>
    <w:locked/>
    <w:rsid w:val="0005471C"/>
    <w:rPr>
      <w:rFonts w:ascii="Times New Roman" w:eastAsia="Times New Roman" w:hAnsi="Times New Roman" w:cs="Times New Roman"/>
      <w:sz w:val="28"/>
      <w:szCs w:val="24"/>
      <w:shd w:val="clear" w:color="auto" w:fill="FFFFFF"/>
      <w:lang w:eastAsia="ru-RU"/>
    </w:rPr>
  </w:style>
  <w:style w:type="character" w:customStyle="1" w:styleId="600">
    <w:name w:val="Основной текст + Полужирный60"/>
    <w:rsid w:val="0005471C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uiPriority w:val="99"/>
    <w:rsid w:val="0005471C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uiPriority w:val="99"/>
    <w:rsid w:val="0005471C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5471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rsid w:val="0005471C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05471C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46">
    <w:name w:val="Заголовок №46"/>
    <w:rsid w:val="0005471C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05471C"/>
    <w:rPr>
      <w:rFonts w:ascii="Times New Roman" w:hAnsi="Times New Roman" w:cs="Times New Roman" w:hint="default"/>
      <w:sz w:val="26"/>
      <w:szCs w:val="26"/>
    </w:rPr>
  </w:style>
  <w:style w:type="paragraph" w:customStyle="1" w:styleId="1d">
    <w:name w:val="Абзац списка1"/>
    <w:basedOn w:val="a"/>
    <w:link w:val="aff6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7">
    <w:name w:val="Абзац списка2"/>
    <w:basedOn w:val="a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28">
    <w:name w:val="Без интервала2"/>
    <w:link w:val="NoSpacingChar1"/>
    <w:qFormat/>
    <w:rsid w:val="0005471C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211">
    <w:name w:val="Основной текст 2 Знак1"/>
    <w:basedOn w:val="a0"/>
    <w:uiPriority w:val="99"/>
    <w:semiHidden/>
    <w:rsid w:val="0005471C"/>
    <w:rPr>
      <w:sz w:val="28"/>
    </w:rPr>
  </w:style>
  <w:style w:type="paragraph" w:customStyle="1" w:styleId="1e">
    <w:name w:val="Без интервала1"/>
    <w:basedOn w:val="a"/>
    <w:uiPriority w:val="99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f">
    <w:name w:val="заголовок 1"/>
    <w:rsid w:val="0005471C"/>
    <w:pPr>
      <w:keepNext/>
      <w:widowControl w:val="0"/>
      <w:autoSpaceDE w:val="0"/>
      <w:autoSpaceDN w:val="0"/>
      <w:spacing w:before="600"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7">
    <w:name w:val="Знак Знак"/>
    <w:aliases w:val=" Знак3 Знак Знак1,Знак3 Знак Знак1"/>
    <w:basedOn w:val="a0"/>
    <w:rsid w:val="0005471C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8"/>
    <w:locked/>
    <w:rsid w:val="0005471C"/>
    <w:rPr>
      <w:rFonts w:ascii="Calibri" w:eastAsia="Times New Roman" w:hAnsi="Calibri" w:cs="Calibri"/>
    </w:rPr>
  </w:style>
  <w:style w:type="character" w:customStyle="1" w:styleId="aff8">
    <w:name w:val="Обычный (веб) Знак"/>
    <w:basedOn w:val="a0"/>
    <w:locked/>
    <w:rsid w:val="0005471C"/>
    <w:rPr>
      <w:rFonts w:cs="Times New Roman"/>
      <w:sz w:val="24"/>
      <w:szCs w:val="24"/>
      <w:shd w:val="clear" w:color="auto" w:fill="FFFFFF"/>
    </w:rPr>
  </w:style>
  <w:style w:type="character" w:customStyle="1" w:styleId="1f0">
    <w:name w:val="Слабое выделение1"/>
    <w:basedOn w:val="a0"/>
    <w:rsid w:val="0005471C"/>
    <w:rPr>
      <w:rFonts w:cs="Times New Roman"/>
    </w:rPr>
  </w:style>
  <w:style w:type="numbering" w:customStyle="1" w:styleId="29">
    <w:name w:val="Нет списка2"/>
    <w:next w:val="a2"/>
    <w:semiHidden/>
    <w:rsid w:val="0005471C"/>
  </w:style>
  <w:style w:type="numbering" w:customStyle="1" w:styleId="38">
    <w:name w:val="Нет списка3"/>
    <w:next w:val="a2"/>
    <w:semiHidden/>
    <w:rsid w:val="0005471C"/>
  </w:style>
  <w:style w:type="character" w:customStyle="1" w:styleId="WW8Num2z0">
    <w:name w:val="WW8Num2z0"/>
    <w:rsid w:val="0005471C"/>
    <w:rPr>
      <w:rFonts w:ascii="Wingdings" w:hAnsi="Wingdings"/>
    </w:rPr>
  </w:style>
  <w:style w:type="character" w:customStyle="1" w:styleId="Absatz-Standardschriftart">
    <w:name w:val="Absatz-Standardschriftart"/>
    <w:rsid w:val="0005471C"/>
  </w:style>
  <w:style w:type="character" w:customStyle="1" w:styleId="WW8Num1z0">
    <w:name w:val="WW8Num1z0"/>
    <w:rsid w:val="0005471C"/>
    <w:rPr>
      <w:rFonts w:ascii="Wingdings" w:hAnsi="Wingdings"/>
    </w:rPr>
  </w:style>
  <w:style w:type="character" w:customStyle="1" w:styleId="1f1">
    <w:name w:val="Основной шрифт абзаца1"/>
    <w:uiPriority w:val="99"/>
    <w:rsid w:val="0005471C"/>
  </w:style>
  <w:style w:type="character" w:customStyle="1" w:styleId="aff9">
    <w:name w:val="Символ сноски"/>
    <w:rsid w:val="0005471C"/>
    <w:rPr>
      <w:vertAlign w:val="superscript"/>
    </w:rPr>
  </w:style>
  <w:style w:type="character" w:customStyle="1" w:styleId="affa">
    <w:name w:val="Символы концевой сноски"/>
    <w:rsid w:val="0005471C"/>
    <w:rPr>
      <w:vertAlign w:val="superscript"/>
    </w:rPr>
  </w:style>
  <w:style w:type="paragraph" w:customStyle="1" w:styleId="affb">
    <w:name w:val="Заголовок"/>
    <w:basedOn w:val="a"/>
    <w:next w:val="ad"/>
    <w:uiPriority w:val="99"/>
    <w:rsid w:val="0005471C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c">
    <w:name w:val="List"/>
    <w:basedOn w:val="ad"/>
    <w:uiPriority w:val="99"/>
    <w:rsid w:val="0005471C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2">
    <w:name w:val="Название1"/>
    <w:basedOn w:val="a"/>
    <w:uiPriority w:val="99"/>
    <w:rsid w:val="0005471C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3">
    <w:name w:val="Указатель1"/>
    <w:basedOn w:val="a"/>
    <w:uiPriority w:val="99"/>
    <w:rsid w:val="0005471C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4">
    <w:name w:val="Обычный1"/>
    <w:uiPriority w:val="99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1f5">
    <w:name w:val="Текст сноски1"/>
    <w:basedOn w:val="1f4"/>
    <w:uiPriority w:val="99"/>
    <w:rsid w:val="0005471C"/>
  </w:style>
  <w:style w:type="paragraph" w:customStyle="1" w:styleId="212">
    <w:name w:val="Основной текст с отступом 21"/>
    <w:basedOn w:val="a"/>
    <w:uiPriority w:val="99"/>
    <w:rsid w:val="0005471C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"/>
    <w:uiPriority w:val="99"/>
    <w:rsid w:val="0005471C"/>
    <w:pPr>
      <w:suppressAutoHyphens/>
      <w:ind w:firstLine="0"/>
      <w:jc w:val="center"/>
    </w:pPr>
    <w:rPr>
      <w:sz w:val="24"/>
      <w:lang w:eastAsia="ar-SA"/>
    </w:rPr>
  </w:style>
  <w:style w:type="paragraph" w:styleId="affd">
    <w:name w:val="endnote text"/>
    <w:basedOn w:val="a"/>
    <w:link w:val="affe"/>
    <w:uiPriority w:val="99"/>
    <w:semiHidden/>
    <w:rsid w:val="0005471C"/>
    <w:pPr>
      <w:suppressAutoHyphens/>
      <w:ind w:firstLine="0"/>
      <w:jc w:val="left"/>
    </w:pPr>
    <w:rPr>
      <w:sz w:val="20"/>
      <w:lang w:eastAsia="ar-SA"/>
    </w:rPr>
  </w:style>
  <w:style w:type="character" w:customStyle="1" w:styleId="affe">
    <w:name w:val="Текст концевой сноски Знак"/>
    <w:basedOn w:val="a0"/>
    <w:link w:val="affd"/>
    <w:uiPriority w:val="99"/>
    <w:semiHidden/>
    <w:rsid w:val="0005471C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f">
    <w:name w:val="Содержимое врезки"/>
    <w:basedOn w:val="ad"/>
    <w:uiPriority w:val="99"/>
    <w:rsid w:val="0005471C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05471C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FontStyle23">
    <w:name w:val="Font Style23"/>
    <w:rsid w:val="0005471C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05471C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05471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05471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05471C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05471C"/>
    <w:rPr>
      <w:rFonts w:ascii="Times New Roman" w:hAnsi="Times New Roman" w:cs="Times New Roman"/>
      <w:b/>
      <w:bCs/>
      <w:sz w:val="18"/>
      <w:szCs w:val="18"/>
    </w:rPr>
  </w:style>
  <w:style w:type="character" w:customStyle="1" w:styleId="2a">
    <w:name w:val="Знак Знак2"/>
    <w:locked/>
    <w:rsid w:val="0005471C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05471C"/>
    <w:pPr>
      <w:keepNext/>
      <w:autoSpaceDE w:val="0"/>
      <w:autoSpaceDN w:val="0"/>
      <w:spacing w:before="600" w:after="0" w:line="240" w:lineRule="atLeast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b">
    <w:name w:val="Обычный2"/>
    <w:uiPriority w:val="99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2c">
    <w:name w:val="Текст сноски2"/>
    <w:basedOn w:val="2b"/>
    <w:uiPriority w:val="99"/>
    <w:rsid w:val="0005471C"/>
  </w:style>
  <w:style w:type="character" w:customStyle="1" w:styleId="apple-converted-space">
    <w:name w:val="apple-converted-space"/>
    <w:rsid w:val="0005471C"/>
  </w:style>
  <w:style w:type="paragraph" w:customStyle="1" w:styleId="S8">
    <w:name w:val="S_Обычный Знак Знак"/>
    <w:basedOn w:val="a"/>
    <w:uiPriority w:val="99"/>
    <w:rsid w:val="0005471C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05471C"/>
    <w:pPr>
      <w:widowControl w:val="0"/>
      <w:autoSpaceDE w:val="0"/>
      <w:autoSpaceDN w:val="0"/>
      <w:adjustRightInd w:val="0"/>
      <w:spacing w:after="0" w:line="240" w:lineRule="atLeast"/>
      <w:ind w:right="19772" w:firstLine="720"/>
      <w:jc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f0">
    <w:name w:val="Знак Знак Знак Знак"/>
    <w:basedOn w:val="a"/>
    <w:uiPriority w:val="99"/>
    <w:rsid w:val="0005471C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1">
    <w:name w:val="_ТЕКСТОВАЯ ЧАСТЬ"/>
    <w:basedOn w:val="a"/>
    <w:link w:val="afff2"/>
    <w:qFormat/>
    <w:rsid w:val="0005471C"/>
    <w:pPr>
      <w:spacing w:line="276" w:lineRule="auto"/>
      <w:ind w:firstLine="567"/>
    </w:pPr>
    <w:rPr>
      <w:sz w:val="24"/>
    </w:rPr>
  </w:style>
  <w:style w:type="character" w:customStyle="1" w:styleId="afff2">
    <w:name w:val="_ТЕКСТОВАЯ ЧАСТЬ Знак"/>
    <w:basedOn w:val="a0"/>
    <w:link w:val="afff1"/>
    <w:rsid w:val="0005471C"/>
    <w:rPr>
      <w:rFonts w:ascii="Times New Roman" w:eastAsia="Times New Roman" w:hAnsi="Times New Roman" w:cs="Times New Roman"/>
      <w:sz w:val="24"/>
      <w:szCs w:val="20"/>
      <w:lang w:eastAsia="ru-RU"/>
    </w:rPr>
  </w:style>
  <w:style w:type="table" w:customStyle="1" w:styleId="1f6">
    <w:name w:val="Сетка таблицы1"/>
    <w:basedOn w:val="a1"/>
    <w:next w:val="af1"/>
    <w:rsid w:val="0005471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3">
    <w:name w:val="ТАБЛИЦА_ЦЕНТР"/>
    <w:basedOn w:val="afff1"/>
    <w:link w:val="afff4"/>
    <w:qFormat/>
    <w:rsid w:val="0005471C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5">
    <w:name w:val="ТАБЛИЦА _ЛЕВО"/>
    <w:basedOn w:val="a"/>
    <w:next w:val="afff1"/>
    <w:link w:val="afff6"/>
    <w:qFormat/>
    <w:rsid w:val="0005471C"/>
    <w:pPr>
      <w:keepNext/>
      <w:ind w:firstLine="0"/>
      <w:jc w:val="left"/>
    </w:pPr>
    <w:rPr>
      <w:bCs/>
      <w:noProof/>
      <w:sz w:val="22"/>
    </w:rPr>
  </w:style>
  <w:style w:type="character" w:customStyle="1" w:styleId="afff4">
    <w:name w:val="ТАБЛИЦА_ЦЕНТР Знак"/>
    <w:basedOn w:val="afff2"/>
    <w:link w:val="afff3"/>
    <w:rsid w:val="0005471C"/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character" w:customStyle="1" w:styleId="afff6">
    <w:name w:val="ТАБЛИЦА _ЛЕВО Знак"/>
    <w:basedOn w:val="afff4"/>
    <w:link w:val="afff5"/>
    <w:rsid w:val="0005471C"/>
    <w:rPr>
      <w:rFonts w:ascii="Times New Roman" w:eastAsia="Times New Roman" w:hAnsi="Times New Roman" w:cs="Times New Roman"/>
      <w:bCs/>
      <w:noProof/>
      <w:sz w:val="24"/>
      <w:szCs w:val="20"/>
      <w:lang w:eastAsia="ru-RU"/>
    </w:rPr>
  </w:style>
  <w:style w:type="paragraph" w:customStyle="1" w:styleId="afff7">
    <w:name w:val="ТАБЛ ТЕКСТ БЕЗ ОТСТУПА"/>
    <w:basedOn w:val="a"/>
    <w:uiPriority w:val="99"/>
    <w:qFormat/>
    <w:rsid w:val="0005471C"/>
    <w:pPr>
      <w:ind w:firstLine="0"/>
    </w:pPr>
    <w:rPr>
      <w:sz w:val="24"/>
    </w:rPr>
  </w:style>
  <w:style w:type="paragraph" w:customStyle="1" w:styleId="afff8">
    <w:name w:val="Подзаголовок главы"/>
    <w:basedOn w:val="af2"/>
    <w:uiPriority w:val="99"/>
    <w:semiHidden/>
    <w:rsid w:val="0005471C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05471C"/>
  </w:style>
  <w:style w:type="character" w:customStyle="1" w:styleId="aff6">
    <w:name w:val="Абзац списка Знак"/>
    <w:basedOn w:val="a0"/>
    <w:link w:val="1d"/>
    <w:uiPriority w:val="99"/>
    <w:locked/>
    <w:rsid w:val="0005471C"/>
    <w:rPr>
      <w:rFonts w:ascii="Calibri" w:eastAsia="Calibri" w:hAnsi="Calibri" w:cs="Calibri"/>
    </w:rPr>
  </w:style>
  <w:style w:type="paragraph" w:customStyle="1" w:styleId="42">
    <w:name w:val="Абзац списка4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4">
    <w:name w:val="Абзац списка5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basedOn w:val="a0"/>
    <w:rsid w:val="0005471C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05471C"/>
  </w:style>
  <w:style w:type="numbering" w:customStyle="1" w:styleId="110">
    <w:name w:val="Нет списка11"/>
    <w:next w:val="a2"/>
    <w:uiPriority w:val="99"/>
    <w:semiHidden/>
    <w:unhideWhenUsed/>
    <w:rsid w:val="0005471C"/>
  </w:style>
  <w:style w:type="paragraph" w:customStyle="1" w:styleId="Heading">
    <w:name w:val="Heading"/>
    <w:uiPriority w:val="99"/>
    <w:rsid w:val="0005471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39">
    <w:name w:val="Абзац списка3"/>
    <w:basedOn w:val="a"/>
    <w:uiPriority w:val="99"/>
    <w:qFormat/>
    <w:rsid w:val="0005471C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05471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basedOn w:val="a0"/>
    <w:rsid w:val="0005471C"/>
    <w:rPr>
      <w:rFonts w:cs="Times New Roman"/>
    </w:rPr>
  </w:style>
  <w:style w:type="paragraph" w:customStyle="1" w:styleId="3b">
    <w:name w:val="Обычный3"/>
    <w:rsid w:val="0005471C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3c">
    <w:name w:val="Текст сноски3"/>
    <w:basedOn w:val="3b"/>
    <w:rsid w:val="0005471C"/>
  </w:style>
  <w:style w:type="paragraph" w:styleId="afff9">
    <w:name w:val="TOC Heading"/>
    <w:basedOn w:val="1"/>
    <w:next w:val="a"/>
    <w:uiPriority w:val="39"/>
    <w:semiHidden/>
    <w:unhideWhenUsed/>
    <w:qFormat/>
    <w:rsid w:val="0005471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7">
    <w:name w:val="toc 1"/>
    <w:basedOn w:val="a"/>
    <w:next w:val="a"/>
    <w:autoRedefine/>
    <w:uiPriority w:val="39"/>
    <w:unhideWhenUsed/>
    <w:qFormat/>
    <w:rsid w:val="0005471C"/>
  </w:style>
  <w:style w:type="paragraph" w:styleId="2e">
    <w:name w:val="toc 2"/>
    <w:basedOn w:val="a"/>
    <w:next w:val="a"/>
    <w:autoRedefine/>
    <w:uiPriority w:val="39"/>
    <w:unhideWhenUsed/>
    <w:qFormat/>
    <w:rsid w:val="0005471C"/>
    <w:pPr>
      <w:ind w:left="280"/>
    </w:pPr>
  </w:style>
  <w:style w:type="paragraph" w:styleId="3d">
    <w:name w:val="toc 3"/>
    <w:basedOn w:val="a"/>
    <w:next w:val="a"/>
    <w:autoRedefine/>
    <w:uiPriority w:val="39"/>
    <w:unhideWhenUsed/>
    <w:qFormat/>
    <w:rsid w:val="0005471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"/>
    <w:link w:val="Sa"/>
    <w:qFormat/>
    <w:rsid w:val="0005471C"/>
    <w:rPr>
      <w:szCs w:val="24"/>
    </w:rPr>
  </w:style>
  <w:style w:type="character" w:customStyle="1" w:styleId="docaccesstitle">
    <w:name w:val="docaccess_title"/>
    <w:basedOn w:val="a0"/>
    <w:rsid w:val="0005471C"/>
  </w:style>
  <w:style w:type="character" w:customStyle="1" w:styleId="Sa">
    <w:name w:val="S_Обычный жирный Знак"/>
    <w:link w:val="S9"/>
    <w:rsid w:val="0005471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1">
    <w:name w:val="fr1"/>
    <w:basedOn w:val="a"/>
    <w:rsid w:val="0005471C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rsid w:val="008C4610"/>
    <w:pPr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eastAsia="ar-SA"/>
    </w:rPr>
  </w:style>
  <w:style w:type="paragraph" w:customStyle="1" w:styleId="44">
    <w:name w:val="Текст сноски4"/>
    <w:basedOn w:val="43"/>
    <w:rsid w:val="008C4610"/>
  </w:style>
  <w:style w:type="table" w:customStyle="1" w:styleId="2f">
    <w:name w:val="Сетка таблицы2"/>
    <w:basedOn w:val="a1"/>
    <w:next w:val="af1"/>
    <w:uiPriority w:val="99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"/>
    <w:next w:val="a2"/>
    <w:uiPriority w:val="99"/>
    <w:semiHidden/>
    <w:unhideWhenUsed/>
    <w:rsid w:val="008C4610"/>
  </w:style>
  <w:style w:type="character" w:customStyle="1" w:styleId="1f8">
    <w:name w:val="Просмотренная гиперссылка1"/>
    <w:uiPriority w:val="99"/>
    <w:semiHidden/>
    <w:unhideWhenUsed/>
    <w:rsid w:val="008C4610"/>
    <w:rPr>
      <w:color w:val="800080"/>
      <w:u w:val="single"/>
    </w:rPr>
  </w:style>
  <w:style w:type="paragraph" w:customStyle="1" w:styleId="headertext">
    <w:name w:val="headertext"/>
    <w:basedOn w:val="a"/>
    <w:uiPriority w:val="99"/>
    <w:rsid w:val="008C4610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e">
    <w:name w:val="Сетка таблицы3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"/>
    <w:basedOn w:val="a1"/>
    <w:uiPriority w:val="59"/>
    <w:rsid w:val="008C461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a">
    <w:name w:val="FollowedHyperlink"/>
    <w:rsid w:val="008C4610"/>
    <w:rPr>
      <w:color w:val="800080"/>
      <w:u w:val="single"/>
    </w:rPr>
  </w:style>
  <w:style w:type="numbering" w:customStyle="1" w:styleId="55">
    <w:name w:val="Нет списка5"/>
    <w:next w:val="a2"/>
    <w:uiPriority w:val="99"/>
    <w:semiHidden/>
    <w:rsid w:val="008C4610"/>
  </w:style>
  <w:style w:type="table" w:customStyle="1" w:styleId="47">
    <w:name w:val="Сетка таблицы4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semiHidden/>
    <w:rsid w:val="008C4610"/>
  </w:style>
  <w:style w:type="numbering" w:customStyle="1" w:styleId="214">
    <w:name w:val="Нет списка21"/>
    <w:next w:val="a2"/>
    <w:semiHidden/>
    <w:rsid w:val="008C4610"/>
  </w:style>
  <w:style w:type="numbering" w:customStyle="1" w:styleId="312">
    <w:name w:val="Нет списка31"/>
    <w:next w:val="a2"/>
    <w:semiHidden/>
    <w:rsid w:val="008C4610"/>
  </w:style>
  <w:style w:type="table" w:customStyle="1" w:styleId="121">
    <w:name w:val="Сетка таблицы12"/>
    <w:basedOn w:val="a1"/>
    <w:next w:val="af1"/>
    <w:rsid w:val="008C461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0">
    <w:name w:val="Нет списка41"/>
    <w:next w:val="a2"/>
    <w:uiPriority w:val="99"/>
    <w:semiHidden/>
    <w:unhideWhenUsed/>
    <w:rsid w:val="008C4610"/>
  </w:style>
  <w:style w:type="paragraph" w:customStyle="1" w:styleId="48">
    <w:name w:val="Без интервала4"/>
    <w:basedOn w:val="a"/>
    <w:rsid w:val="008C4610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62">
    <w:name w:val="Абзац списка6"/>
    <w:basedOn w:val="a"/>
    <w:uiPriority w:val="99"/>
    <w:qFormat/>
    <w:rsid w:val="008C4610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afffb">
    <w:name w:val="Базовый"/>
    <w:rsid w:val="008C4610"/>
    <w:pPr>
      <w:tabs>
        <w:tab w:val="left" w:pos="709"/>
      </w:tabs>
      <w:suppressAutoHyphens/>
      <w:spacing w:line="276" w:lineRule="atLeast"/>
      <w:ind w:firstLine="709"/>
      <w:jc w:val="both"/>
    </w:pPr>
    <w:rPr>
      <w:rFonts w:ascii="Calibri" w:eastAsia="SimSun" w:hAnsi="Calibri" w:cs="Times New Roman"/>
    </w:rPr>
  </w:style>
  <w:style w:type="paragraph" w:customStyle="1" w:styleId="2f0">
    <w:name w:val="Заголовок (Уровень 2)"/>
    <w:basedOn w:val="a"/>
    <w:next w:val="ad"/>
    <w:link w:val="2f1"/>
    <w:autoRedefine/>
    <w:qFormat/>
    <w:rsid w:val="008C4610"/>
    <w:pPr>
      <w:autoSpaceDE w:val="0"/>
      <w:autoSpaceDN w:val="0"/>
      <w:adjustRightInd w:val="0"/>
      <w:ind w:firstLine="0"/>
      <w:jc w:val="center"/>
      <w:outlineLvl w:val="0"/>
    </w:pPr>
    <w:rPr>
      <w:b/>
      <w:bCs/>
      <w:color w:val="00B0F0"/>
      <w:szCs w:val="28"/>
    </w:rPr>
  </w:style>
  <w:style w:type="character" w:customStyle="1" w:styleId="2f1">
    <w:name w:val="Заголовок (Уровень 2) Знак"/>
    <w:link w:val="2f0"/>
    <w:rsid w:val="008C4610"/>
    <w:rPr>
      <w:rFonts w:ascii="Times New Roman" w:eastAsia="Times New Roman" w:hAnsi="Times New Roman" w:cs="Times New Roman"/>
      <w:b/>
      <w:bCs/>
      <w:color w:val="00B0F0"/>
      <w:sz w:val="28"/>
      <w:szCs w:val="28"/>
    </w:rPr>
  </w:style>
  <w:style w:type="paragraph" w:customStyle="1" w:styleId="afffc">
    <w:name w:val="Текст с интервалом"/>
    <w:basedOn w:val="a"/>
    <w:next w:val="a"/>
    <w:uiPriority w:val="99"/>
    <w:rsid w:val="008C4610"/>
    <w:pPr>
      <w:spacing w:before="60" w:after="60"/>
    </w:pPr>
    <w:rPr>
      <w:rFonts w:ascii="Arial Narrow" w:eastAsia="Calibri" w:hAnsi="Arial Narrow" w:cs="Arial Narrow"/>
      <w:color w:val="000000"/>
      <w:sz w:val="22"/>
      <w:szCs w:val="22"/>
      <w:lang w:eastAsia="en-US"/>
    </w:rPr>
  </w:style>
  <w:style w:type="paragraph" w:customStyle="1" w:styleId="56">
    <w:name w:val="Без интервала5"/>
    <w:basedOn w:val="a"/>
    <w:rsid w:val="000C509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73">
    <w:name w:val="Абзац списка7"/>
    <w:basedOn w:val="a"/>
    <w:uiPriority w:val="99"/>
    <w:qFormat/>
    <w:rsid w:val="000C5099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63">
    <w:name w:val="Без интервала6"/>
    <w:basedOn w:val="a"/>
    <w:rsid w:val="00BB40B7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eastAsia="Calibri" w:hAnsi="Calibri"/>
      <w:sz w:val="24"/>
    </w:rPr>
  </w:style>
  <w:style w:type="paragraph" w:customStyle="1" w:styleId="82">
    <w:name w:val="Абзац списка8"/>
    <w:basedOn w:val="a"/>
    <w:uiPriority w:val="99"/>
    <w:qFormat/>
    <w:rsid w:val="00BB40B7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Sb">
    <w:name w:val="S_Титульный"/>
    <w:basedOn w:val="S2"/>
    <w:uiPriority w:val="99"/>
    <w:rsid w:val="006E2E37"/>
    <w:pPr>
      <w:ind w:left="3240" w:firstLine="0"/>
      <w:jc w:val="right"/>
    </w:pPr>
    <w:rPr>
      <w:b/>
      <w:sz w:val="32"/>
      <w:szCs w:val="32"/>
      <w:lang w:eastAsia="zh-CN"/>
    </w:rPr>
  </w:style>
  <w:style w:type="character" w:customStyle="1" w:styleId="apple-style-span">
    <w:name w:val="apple-style-span"/>
    <w:basedOn w:val="a0"/>
    <w:rsid w:val="006E2E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eader" Target="header3.xml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16</Pages>
  <Words>4442</Words>
  <Characters>25322</Characters>
  <Application>Microsoft Office Word</Application>
  <DocSecurity>0</DocSecurity>
  <Lines>211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Герасомова</dc:creator>
  <cp:lastModifiedBy>APrilepko</cp:lastModifiedBy>
  <cp:revision>30</cp:revision>
  <cp:lastPrinted>2018-04-18T08:10:00Z</cp:lastPrinted>
  <dcterms:created xsi:type="dcterms:W3CDTF">2017-10-13T09:37:00Z</dcterms:created>
  <dcterms:modified xsi:type="dcterms:W3CDTF">2018-04-20T08:18:00Z</dcterms:modified>
</cp:coreProperties>
</file>